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107714">
                <w:rPr>
                  <w:b/>
                </w:rPr>
                <w:t>2015-6/63</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107714">
                <w:rPr>
                  <w:b/>
                </w:rPr>
                <w:t>SU VE KANALİZASYON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107714">
                <w:rPr>
                  <w:b/>
                </w:rPr>
                <w:t>01/04/2015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107714">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107714">
                <w:rPr>
                  <w:b/>
                </w:rPr>
                <w:t>ZONGULDAK VALİLİĞİ İL ÖZEL İDARESİ İLE BELEDİYEMİZ ARASINDA İMZALANACAK PROTOKOL</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 xml:space="preserve">Dr. Hüseyin Uysal’ın Başkanlığında; 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Osman Yavuz, Şerif Sertan Ocakçı, Serkan Yalçın, Coşkun Öztürk, </w:t>
      </w:r>
      <w:r w:rsidR="00F532EC">
        <w:rPr>
          <w:b/>
        </w:rPr>
        <w:t xml:space="preserve">         </w:t>
      </w:r>
      <w:r w:rsidR="006B4D70">
        <w:rPr>
          <w:b/>
        </w:rPr>
        <w:t xml:space="preserve">Fikret Fota ve Mustafa Başhan’ın iştiraki ile toplandı.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Nisan/2015 aylık toplantı döneminin 1.birleşiminin, 1.oturumunda;</w:t>
      </w:r>
    </w:p>
    <w:p w:rsidR="00F41B8D" w:rsidRDefault="00F41B8D" w:rsidP="00F41B8D">
      <w:pPr>
        <w:pStyle w:val="ListeParagraf"/>
        <w:tabs>
          <w:tab w:val="left" w:pos="426"/>
        </w:tabs>
        <w:jc w:val="both"/>
        <w:rPr>
          <w:b/>
        </w:rPr>
      </w:pPr>
      <w:r>
        <w:rPr>
          <w:b/>
        </w:rPr>
        <w:tab/>
      </w:r>
      <w:r>
        <w:rPr>
          <w:b/>
        </w:rPr>
        <w:tab/>
        <w:t>Gündemin DOKUZUNCU maddesi gereğince</w:t>
      </w:r>
      <w:r>
        <w:rPr>
          <w:color w:val="000000"/>
          <w:sz w:val="28"/>
          <w:szCs w:val="28"/>
        </w:rPr>
        <w:t xml:space="preserve">; </w:t>
      </w:r>
      <w:r>
        <w:rPr>
          <w:b/>
        </w:rPr>
        <w:t>Belediyemiz ile Zonguldak Valiliği İl Özel İdaresi arasında yapılacak protokol ile ilgili Su ve Kanalizasyon İşleri  Müdürlüğünün yazısı okundu.</w:t>
      </w:r>
    </w:p>
    <w:p w:rsidR="00F41B8D" w:rsidRDefault="00F41B8D" w:rsidP="00F41B8D">
      <w:pPr>
        <w:pStyle w:val="stbilgi"/>
        <w:tabs>
          <w:tab w:val="right" w:pos="0"/>
          <w:tab w:val="left" w:pos="709"/>
        </w:tabs>
        <w:jc w:val="both"/>
        <w:rPr>
          <w:b/>
          <w:color w:val="000000"/>
        </w:rPr>
      </w:pPr>
      <w:r>
        <w:rPr>
          <w:b/>
        </w:rPr>
        <w:tab/>
        <w:t>Yapılan müzakere neticesinde;</w:t>
      </w:r>
    </w:p>
    <w:p w:rsidR="00F41B8D" w:rsidRDefault="00F41B8D" w:rsidP="00F41B8D">
      <w:pPr>
        <w:pStyle w:val="stbilgi"/>
        <w:tabs>
          <w:tab w:val="right" w:pos="0"/>
          <w:tab w:val="left" w:pos="709"/>
        </w:tabs>
        <w:jc w:val="both"/>
        <w:rPr>
          <w:b/>
          <w:color w:val="000000"/>
        </w:rPr>
      </w:pPr>
    </w:p>
    <w:p w:rsidR="00AA3D24" w:rsidRDefault="00F41B8D" w:rsidP="005A7A8F">
      <w:pPr>
        <w:pStyle w:val="stbilgi"/>
        <w:tabs>
          <w:tab w:val="right" w:pos="0"/>
          <w:tab w:val="left" w:pos="709"/>
        </w:tabs>
        <w:jc w:val="both"/>
        <w:rPr>
          <w:rFonts w:ascii="Courier New" w:hAnsi="Courier New" w:cs="Courier New"/>
          <w:b/>
          <w:sz w:val="20"/>
        </w:rPr>
      </w:pPr>
      <w:r>
        <w:rPr>
          <w:b/>
          <w:color w:val="000000"/>
        </w:rPr>
        <w:tab/>
      </w:r>
      <w:r>
        <w:rPr>
          <w:b/>
        </w:rPr>
        <w:t xml:space="preserve">Belediyemiz ile Zonguldak Valiliği İl Özel İdaresi arasında yapılacak protokolün </w:t>
      </w:r>
      <w:r w:rsidR="00822775">
        <w:rPr>
          <w:b/>
        </w:rPr>
        <w:t>incelenmek üzere Hukuk İşleri Komisyonuna havale edilmesi katılanların oybirliği ile kabul edildi.</w:t>
      </w:r>
    </w:p>
    <w:p w:rsidR="00AA3D24" w:rsidRPr="002A2521" w:rsidRDefault="00AA3D24" w:rsidP="00C11B9D">
      <w:pPr>
        <w:pStyle w:val="stbilgi"/>
        <w:tabs>
          <w:tab w:val="left" w:pos="709"/>
        </w:tabs>
        <w:rPr>
          <w:rFonts w:ascii="Courier New" w:hAnsi="Courier New" w:cs="Courier New"/>
          <w:bCs/>
          <w:sz w:val="20"/>
        </w:rPr>
      </w:pP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Pr="00AA3D24" w:rsidRDefault="00AA3D24" w:rsidP="00F41B8D">
      <w:pPr>
        <w:pStyle w:val="stbilgi"/>
      </w:pPr>
      <w:r>
        <w:rPr>
          <w:rFonts w:ascii="Courier New" w:hAnsi="Courier New" w:cs="Courier New"/>
          <w:b/>
          <w:sz w:val="20"/>
        </w:rPr>
        <w:t xml:space="preserve">                      </w:t>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8C3" w:rsidRDefault="008D78C3" w:rsidP="00F41B8D">
      <w:r>
        <w:separator/>
      </w:r>
    </w:p>
  </w:endnote>
  <w:endnote w:type="continuationSeparator" w:id="0">
    <w:p w:rsidR="008D78C3" w:rsidRDefault="008D78C3" w:rsidP="00F41B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8C3" w:rsidRDefault="008D78C3" w:rsidP="00F41B8D">
      <w:r>
        <w:separator/>
      </w:r>
    </w:p>
  </w:footnote>
  <w:footnote w:type="continuationSeparator" w:id="0">
    <w:p w:rsidR="008D78C3" w:rsidRDefault="008D78C3" w:rsidP="00F41B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NISAN  "/>
    <w:docVar w:name="AY_SAYI" w:val="04"/>
    <w:docVar w:name="BASKAN" w:val="_x000A_"/>
    <w:docVar w:name="BIRLESIM" w:val=" "/>
    <w:docVar w:name="CELSE" w:val="1"/>
    <w:docVar w:name="DAIRE_ADI" w:val="SU VE KANALİZASYON MÜDÜRLÜĞÜ"/>
    <w:docVar w:name="DONEM" w:val=" "/>
    <w:docVar w:name="EVRAK_NO" w:val=" "/>
    <w:docVar w:name="EVRAK_TARIHI" w:val=" "/>
    <w:docVar w:name="GUN_ADI" w:val="ÇARŞAMBA "/>
    <w:docVar w:name="GUN_SAYI" w:val="01"/>
    <w:docVar w:name="IMZALAR" w:val="_x000D__x000D__x000D_"/>
    <w:docVar w:name="IZINLI" w:val="_x000A_"/>
    <w:docVar w:name="KARAR_NO" w:val="2015-6/63"/>
    <w:docVar w:name="KARAR_SONUCU" w:val="_x000A_"/>
    <w:docVar w:name="KARAR_TARIHI" w:val="01/04/2015"/>
    <w:docVar w:name="KARAR_YILI" w:val="2015"/>
    <w:docVar w:name="KARARA_KATILANLAR" w:val="_x000A_"/>
    <w:docVar w:name="KATIP" w:val="_x000A_"/>
    <w:docVar w:name="KONU" w:val="ZONGULDAK VALİLİĞİ İL ÖZEL İDARESİ İLE BELEDİYEMİZ ARASINDA İMZALANACAK PROTOKOL"/>
    <w:docVar w:name="MAZERETSIZ" w:val="_x000A_"/>
    <w:docVar w:name="MEVCUT_SAYI" w:val="0"/>
    <w:docVar w:name="OZET" w:val="_x000A_"/>
    <w:docVar w:name="SAAT" w:val=" "/>
    <w:docVar w:name="SERVIS_ADI" w:val=" "/>
    <w:docVar w:name="TOPLANTI" w:val=" "/>
    <w:docVar w:name="TUTANAK_KARAR_SONUCU" w:val="_x000A_"/>
  </w:docVars>
  <w:rsids>
    <w:rsidRoot w:val="00496999"/>
    <w:rsid w:val="00107714"/>
    <w:rsid w:val="001A19E7"/>
    <w:rsid w:val="002033D8"/>
    <w:rsid w:val="00271E31"/>
    <w:rsid w:val="00273A8C"/>
    <w:rsid w:val="002964D7"/>
    <w:rsid w:val="00313838"/>
    <w:rsid w:val="004100B6"/>
    <w:rsid w:val="00496999"/>
    <w:rsid w:val="005A7A8F"/>
    <w:rsid w:val="00696230"/>
    <w:rsid w:val="006B4D70"/>
    <w:rsid w:val="00822775"/>
    <w:rsid w:val="008D78C3"/>
    <w:rsid w:val="00935946"/>
    <w:rsid w:val="00A5763A"/>
    <w:rsid w:val="00AA3D24"/>
    <w:rsid w:val="00BD3F13"/>
    <w:rsid w:val="00C11B9D"/>
    <w:rsid w:val="00C649FC"/>
    <w:rsid w:val="00D07F6E"/>
    <w:rsid w:val="00D414E6"/>
    <w:rsid w:val="00DB295A"/>
    <w:rsid w:val="00E754BA"/>
    <w:rsid w:val="00F41B8D"/>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F41B8D"/>
    <w:pPr>
      <w:tabs>
        <w:tab w:val="center" w:pos="4536"/>
        <w:tab w:val="right" w:pos="9072"/>
      </w:tabs>
    </w:pPr>
  </w:style>
  <w:style w:type="character" w:customStyle="1" w:styleId="AltbilgiChar">
    <w:name w:val="Altbilgi Char"/>
    <w:basedOn w:val="VarsaylanParagrafYazTipi"/>
    <w:link w:val="Altbilgi"/>
    <w:rsid w:val="00F41B8D"/>
    <w:rPr>
      <w:sz w:val="24"/>
      <w:szCs w:val="24"/>
    </w:rPr>
  </w:style>
  <w:style w:type="paragraph" w:styleId="ListeParagraf">
    <w:name w:val="List Paragraph"/>
    <w:basedOn w:val="Normal"/>
    <w:uiPriority w:val="34"/>
    <w:qFormat/>
    <w:rsid w:val="00F41B8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573736382">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1684</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2015-04-10T10:50:00Z</dcterms:created>
  <dcterms:modified xsi:type="dcterms:W3CDTF">2015-04-10T10:50:00Z</dcterms:modified>
</cp:coreProperties>
</file>