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E35F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E3290">
                <w:rPr>
                  <w:b/>
                </w:rPr>
                <w:t>2021-17/120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E3290">
                <w:rPr>
                  <w:b/>
                </w:rPr>
                <w:t>ULAŞIM HİZMETLERİ MÜDÜRLÜĞÜ</w:t>
              </w:r>
            </w:fldSimple>
          </w:p>
        </w:tc>
      </w:tr>
      <w:tr w:rsidR="00271E31" w:rsidTr="008E35FA">
        <w:trPr>
          <w:trHeight w:val="297"/>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E3290">
                <w:rPr>
                  <w:b/>
                </w:rPr>
                <w:t>01/12/2021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E329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3E3290">
                <w:rPr>
                  <w:b/>
                </w:rPr>
                <w:t>TOPLU TAŞIMA ÜCRET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7340AC" w:rsidRDefault="00C11B9D" w:rsidP="00BC5024">
      <w:pPr>
        <w:pStyle w:val="NormalWeb"/>
        <w:shd w:val="clear" w:color="auto" w:fill="FFFFFF"/>
        <w:tabs>
          <w:tab w:val="left" w:pos="709"/>
        </w:tabs>
        <w:spacing w:before="0" w:beforeAutospacing="0" w:after="0" w:afterAutospacing="0"/>
        <w:jc w:val="both"/>
        <w:rPr>
          <w:b/>
        </w:rPr>
      </w:pPr>
      <w:r>
        <w:rPr>
          <w:b/>
        </w:rPr>
        <w:t xml:space="preserve">            </w:t>
      </w:r>
    </w:p>
    <w:p w:rsidR="009B614C" w:rsidRDefault="007340AC" w:rsidP="00BC5024">
      <w:pPr>
        <w:pStyle w:val="NormalWeb"/>
        <w:shd w:val="clear" w:color="auto" w:fill="FFFFFF"/>
        <w:tabs>
          <w:tab w:val="left" w:pos="709"/>
        </w:tabs>
        <w:spacing w:before="0" w:beforeAutospacing="0" w:after="0" w:afterAutospacing="0"/>
        <w:jc w:val="both"/>
        <w:rPr>
          <w:b/>
          <w:bCs/>
        </w:rPr>
      </w:pPr>
      <w:r>
        <w:rPr>
          <w:b/>
        </w:rPr>
        <w:tab/>
      </w:r>
      <w:proofErr w:type="gramStart"/>
      <w:r w:rsidR="009B614C">
        <w:rPr>
          <w:b/>
        </w:rPr>
        <w:t>Karadeniz Ereğli Belediye Meclisi bugün saat 1</w:t>
      </w:r>
      <w:r w:rsidR="00BC5024">
        <w:rPr>
          <w:b/>
        </w:rPr>
        <w:t>0</w:t>
      </w:r>
      <w:r w:rsidR="009B614C">
        <w:rPr>
          <w:b/>
        </w:rPr>
        <w:t xml:space="preserve">.30’da Meclis Başkanı                                 Halil POSBIYIK’ın Başkanlığında; Üye Emrah Karaarslan, Satılmış Yiğit, </w:t>
      </w:r>
      <w:r w:rsidR="00AA6981">
        <w:rPr>
          <w:b/>
        </w:rPr>
        <w:t xml:space="preserve">              </w:t>
      </w:r>
      <w:r w:rsidR="009B614C">
        <w:rPr>
          <w:b/>
        </w:rPr>
        <w:t xml:space="preserve"> Haluk Okur, Yaşare Aydın, Cengiz Güneş, Tarkan Atik, Naciye Tozkoparan, </w:t>
      </w:r>
      <w:r w:rsidR="00BC5024">
        <w:rPr>
          <w:b/>
        </w:rPr>
        <w:t xml:space="preserve">             </w:t>
      </w:r>
      <w:r w:rsidR="009B614C">
        <w:rPr>
          <w:b/>
        </w:rPr>
        <w:t>Fikret Aydeniz, Gönül Çelik, Mehmet Tayyar Mendeş,</w:t>
      </w:r>
      <w:r w:rsidR="00AA6981">
        <w:rPr>
          <w:b/>
        </w:rPr>
        <w:t xml:space="preserve"> </w:t>
      </w:r>
      <w:r w:rsidR="009B614C">
        <w:rPr>
          <w:b/>
        </w:rPr>
        <w:t>Aydın Demirci, Çetin Günce, Yılmaz Partlak, Erkan Mutlu, Mehmet Akçakaya,</w:t>
      </w:r>
      <w:r w:rsidR="00AA6981">
        <w:rPr>
          <w:b/>
        </w:rPr>
        <w:t xml:space="preserve"> </w:t>
      </w:r>
      <w:r w:rsidR="009B614C">
        <w:rPr>
          <w:b/>
        </w:rPr>
        <w:t xml:space="preserve">Osman Yeniköy, Gökhan Günay, Baki Erdoğan, </w:t>
      </w:r>
      <w:r w:rsidR="009B614C">
        <w:rPr>
          <w:b/>
          <w:bCs/>
        </w:rPr>
        <w:t xml:space="preserve">Mustafa Kocatürk, Numan Korkmaz, </w:t>
      </w:r>
      <w:r w:rsidR="009B614C">
        <w:rPr>
          <w:b/>
        </w:rPr>
        <w:t xml:space="preserve">Fuat Ulaş, Mustafa Kumaş, </w:t>
      </w:r>
      <w:r w:rsidR="009B614C">
        <w:rPr>
          <w:b/>
          <w:bCs/>
        </w:rPr>
        <w:t>Yüksel Başkan,</w:t>
      </w:r>
      <w:r w:rsidR="009B614C">
        <w:rPr>
          <w:b/>
        </w:rPr>
        <w:t xml:space="preserve"> Yahya Çakır,</w:t>
      </w:r>
      <w:r w:rsidR="00AA6981">
        <w:rPr>
          <w:b/>
        </w:rPr>
        <w:t xml:space="preserve"> </w:t>
      </w:r>
      <w:r w:rsidR="009B614C">
        <w:rPr>
          <w:b/>
        </w:rPr>
        <w:t>Gülsemin Hasçelik,</w:t>
      </w:r>
      <w:r w:rsidR="00AA6981">
        <w:rPr>
          <w:b/>
        </w:rPr>
        <w:t xml:space="preserve"> </w:t>
      </w:r>
      <w:r w:rsidR="009B614C">
        <w:rPr>
          <w:b/>
        </w:rPr>
        <w:t xml:space="preserve">Zafer Hüseyin Durmaz, </w:t>
      </w:r>
      <w:r w:rsidR="00BC5024">
        <w:rPr>
          <w:b/>
        </w:rPr>
        <w:t xml:space="preserve">                     </w:t>
      </w:r>
      <w:r w:rsidR="009B614C">
        <w:rPr>
          <w:b/>
        </w:rPr>
        <w:t xml:space="preserve">Zafer Yalman, Kürşat Yağız ve </w:t>
      </w:r>
      <w:r w:rsidR="009B614C">
        <w:rPr>
          <w:b/>
          <w:bCs/>
        </w:rPr>
        <w:t>iştiraki ile toplandı</w:t>
      </w:r>
      <w:r w:rsidR="00AA6981">
        <w:rPr>
          <w:b/>
          <w:bCs/>
        </w:rPr>
        <w:t xml:space="preserve">. </w:t>
      </w:r>
      <w:proofErr w:type="gramEnd"/>
      <w:r w:rsidR="00AA6981">
        <w:rPr>
          <w:b/>
          <w:bCs/>
        </w:rPr>
        <w:t>Üye</w:t>
      </w:r>
      <w:r w:rsidR="00BC5024">
        <w:rPr>
          <w:b/>
          <w:bCs/>
        </w:rPr>
        <w:t>ler</w:t>
      </w:r>
      <w:r w:rsidR="00AA6981">
        <w:rPr>
          <w:b/>
          <w:bCs/>
        </w:rPr>
        <w:t xml:space="preserve"> </w:t>
      </w:r>
      <w:r w:rsidR="00AA6981">
        <w:rPr>
          <w:b/>
        </w:rPr>
        <w:t>Sertan Kuzu</w:t>
      </w:r>
      <w:r w:rsidR="00BC5024">
        <w:rPr>
          <w:b/>
        </w:rPr>
        <w:t xml:space="preserve">,                   Barbaros Hayrettin Tabak ve Ayhan </w:t>
      </w:r>
      <w:proofErr w:type="gramStart"/>
      <w:r w:rsidR="00BC5024">
        <w:rPr>
          <w:b/>
        </w:rPr>
        <w:t>Erol</w:t>
      </w:r>
      <w:r w:rsidR="00BC5024">
        <w:rPr>
          <w:b/>
          <w:bCs/>
        </w:rPr>
        <w:t xml:space="preserve"> </w:t>
      </w:r>
      <w:r w:rsidR="00AA6981">
        <w:rPr>
          <w:b/>
        </w:rPr>
        <w:t xml:space="preserve"> toplantıya</w:t>
      </w:r>
      <w:proofErr w:type="gramEnd"/>
      <w:r w:rsidR="00AA6981">
        <w:rPr>
          <w:b/>
        </w:rPr>
        <w:t xml:space="preserve">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C5024">
        <w:rPr>
          <w:b/>
        </w:rPr>
        <w:t>Aralık</w:t>
      </w:r>
      <w:r w:rsidR="00B2738F">
        <w:rPr>
          <w:b/>
        </w:rPr>
        <w:t>/</w:t>
      </w:r>
      <w:r w:rsidR="002E584E">
        <w:rPr>
          <w:b/>
        </w:rPr>
        <w:t>20</w:t>
      </w:r>
      <w:r w:rsidR="00857E54">
        <w:rPr>
          <w:b/>
        </w:rPr>
        <w:t>2</w:t>
      </w:r>
      <w:r w:rsidR="00A5306E">
        <w:rPr>
          <w:b/>
        </w:rPr>
        <w:t>1</w:t>
      </w:r>
      <w:r w:rsidR="002E584E">
        <w:rPr>
          <w:b/>
        </w:rPr>
        <w:t xml:space="preserve"> aylık toplantı döneminin </w:t>
      </w:r>
      <w:r w:rsidR="00BC5024">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9E56D5" w:rsidRDefault="009E56D5" w:rsidP="009E56D5">
      <w:pPr>
        <w:pStyle w:val="NormalWeb"/>
        <w:shd w:val="clear" w:color="auto" w:fill="FFFFFF"/>
        <w:tabs>
          <w:tab w:val="left" w:pos="709"/>
        </w:tabs>
        <w:spacing w:before="0" w:beforeAutospacing="0" w:after="0" w:afterAutospacing="0"/>
        <w:jc w:val="both"/>
        <w:rPr>
          <w:b/>
        </w:rPr>
      </w:pPr>
      <w:r w:rsidRPr="00C87466">
        <w:rPr>
          <w:b/>
          <w:bCs/>
        </w:rPr>
        <w:tab/>
      </w:r>
      <w:r>
        <w:rPr>
          <w:b/>
        </w:rPr>
        <w:t>Gündemin BİRİNCİ maddesi gereğince;</w:t>
      </w:r>
      <w:r w:rsidRPr="00C87466">
        <w:rPr>
          <w:rFonts w:ascii="Calibri" w:eastAsia="Calibri" w:hAnsi="Calibri"/>
          <w:b/>
          <w:sz w:val="32"/>
          <w:szCs w:val="28"/>
          <w:lang w:eastAsia="en-US"/>
        </w:rPr>
        <w:t xml:space="preserve"> </w:t>
      </w:r>
      <w:r w:rsidRPr="00C87466">
        <w:rPr>
          <w:b/>
        </w:rPr>
        <w:t xml:space="preserve">Şehir içi toplu taşıma ücret tarifesinde değişiklik yapılması </w:t>
      </w:r>
      <w:r>
        <w:rPr>
          <w:b/>
        </w:rPr>
        <w:t>incelenmek üzere Plan ve Bütçe Komisyonuna havale edilmiş olup,</w:t>
      </w:r>
      <w:r w:rsidR="006D6380">
        <w:rPr>
          <w:b/>
        </w:rPr>
        <w:t xml:space="preserve"> komisyon gerekli incelemelerini</w:t>
      </w:r>
      <w:r>
        <w:rPr>
          <w:b/>
        </w:rPr>
        <w:t xml:space="preserve"> yaparak hazırlamış olduğu raporunu Başkanlığıma tevdii etmiş bulunmaktadır. </w:t>
      </w:r>
      <w:r w:rsidR="00B26F04">
        <w:rPr>
          <w:b/>
        </w:rPr>
        <w:t>2 maddeden oluşan k</w:t>
      </w:r>
      <w:r>
        <w:rPr>
          <w:b/>
        </w:rPr>
        <w:t>omisyon raporu okundu.</w:t>
      </w:r>
    </w:p>
    <w:p w:rsidR="009E56D5" w:rsidRDefault="009E56D5" w:rsidP="009E56D5">
      <w:pPr>
        <w:rPr>
          <w:b/>
        </w:rPr>
      </w:pPr>
    </w:p>
    <w:p w:rsidR="009E56D5" w:rsidRDefault="009E56D5" w:rsidP="009E56D5">
      <w:pPr>
        <w:rPr>
          <w:b/>
        </w:rPr>
      </w:pPr>
      <w:r>
        <w:rPr>
          <w:b/>
        </w:rPr>
        <w:tab/>
      </w:r>
      <w:r w:rsidRPr="00C87466">
        <w:rPr>
          <w:b/>
        </w:rPr>
        <w:t>Yapılan müzakere neticesinde;</w:t>
      </w:r>
    </w:p>
    <w:p w:rsidR="009E56D5" w:rsidRPr="00011FAE" w:rsidRDefault="009E56D5" w:rsidP="009E56D5">
      <w:pPr>
        <w:jc w:val="both"/>
        <w:rPr>
          <w:b/>
        </w:rPr>
      </w:pPr>
      <w:r>
        <w:rPr>
          <w:b/>
        </w:rPr>
        <w:tab/>
      </w:r>
      <w:r w:rsidRPr="00011FAE">
        <w:rPr>
          <w:b/>
        </w:rPr>
        <w:t>1-Şehir içi toplu taşıma ücretlerinin en son 3 Aralık 2020 tarih ve 2020-15/118 sayılı meclis kararı ile belirlenerek, 1 Ocak 2021 tarihinden itibaren uygulanmaya başlandığı tespit edilmiş olup,</w:t>
      </w:r>
      <w:r w:rsidR="007340AC">
        <w:rPr>
          <w:b/>
        </w:rPr>
        <w:t xml:space="preserve"> </w:t>
      </w:r>
      <w:r w:rsidRPr="00011FAE">
        <w:rPr>
          <w:b/>
        </w:rPr>
        <w:t>1 Ocak 2021 tarihi itibariyle;</w:t>
      </w:r>
    </w:p>
    <w:p w:rsidR="009E56D5" w:rsidRPr="00011FAE" w:rsidRDefault="009E56D5" w:rsidP="009E56D5">
      <w:pPr>
        <w:numPr>
          <w:ilvl w:val="0"/>
          <w:numId w:val="3"/>
        </w:numPr>
        <w:spacing w:line="276" w:lineRule="auto"/>
        <w:jc w:val="both"/>
        <w:rPr>
          <w:b/>
        </w:rPr>
      </w:pPr>
      <w:r w:rsidRPr="00011FAE">
        <w:rPr>
          <w:b/>
        </w:rPr>
        <w:t>Enerji Piyasası Denetleme Kurumu verilerine göre motorin litre fiyatının 6,57 Türk Lirasından 9,77 Türk Lirasına çıkarak % 48,70 oranında artış gösterdiği ve döviz kuru ile petrol piyasasındaki zamların daha da devam edebileceği,</w:t>
      </w:r>
    </w:p>
    <w:p w:rsidR="009E56D5" w:rsidRPr="00011FAE" w:rsidRDefault="009E56D5" w:rsidP="009E56D5">
      <w:pPr>
        <w:numPr>
          <w:ilvl w:val="0"/>
          <w:numId w:val="3"/>
        </w:numPr>
        <w:spacing w:line="276" w:lineRule="auto"/>
        <w:jc w:val="both"/>
        <w:rPr>
          <w:b/>
        </w:rPr>
      </w:pPr>
      <w:r w:rsidRPr="00011FAE">
        <w:rPr>
          <w:b/>
        </w:rPr>
        <w:t xml:space="preserve">Merkez Bankası verilerine göre döviz kurunda dolar/Türk Lirası </w:t>
      </w:r>
      <w:proofErr w:type="gramStart"/>
      <w:r w:rsidRPr="00011FAE">
        <w:rPr>
          <w:b/>
        </w:rPr>
        <w:t>paritesinin</w:t>
      </w:r>
      <w:proofErr w:type="gramEnd"/>
      <w:r w:rsidRPr="00011FAE">
        <w:rPr>
          <w:b/>
        </w:rPr>
        <w:t xml:space="preserve"> 7,36 Türk Lirasından 12,60Türk Lirasına çıkarak % 71,19 oranında artış gösterdiği,</w:t>
      </w:r>
    </w:p>
    <w:p w:rsidR="009E56D5" w:rsidRPr="00011FAE" w:rsidRDefault="009E56D5" w:rsidP="009E56D5">
      <w:pPr>
        <w:numPr>
          <w:ilvl w:val="0"/>
          <w:numId w:val="3"/>
        </w:numPr>
        <w:spacing w:line="276" w:lineRule="auto"/>
        <w:jc w:val="both"/>
        <w:rPr>
          <w:b/>
        </w:rPr>
      </w:pPr>
      <w:r w:rsidRPr="00011FAE">
        <w:rPr>
          <w:b/>
        </w:rPr>
        <w:t>Türkiye İstatistik Kurumu verilerine göre yıllık enflasyon oranının %19,89 olduğu,</w:t>
      </w:r>
    </w:p>
    <w:p w:rsidR="009E56D5" w:rsidRPr="00011FAE" w:rsidRDefault="009E56D5" w:rsidP="009E56D5">
      <w:pPr>
        <w:numPr>
          <w:ilvl w:val="0"/>
          <w:numId w:val="3"/>
        </w:numPr>
        <w:spacing w:line="276" w:lineRule="auto"/>
        <w:jc w:val="both"/>
        <w:rPr>
          <w:b/>
        </w:rPr>
      </w:pPr>
      <w:r w:rsidRPr="00011FAE">
        <w:rPr>
          <w:b/>
        </w:rPr>
        <w:t xml:space="preserve">Merkez Bankası tahminine göre </w:t>
      </w:r>
      <w:proofErr w:type="gramStart"/>
      <w:r w:rsidRPr="00011FAE">
        <w:rPr>
          <w:b/>
        </w:rPr>
        <w:t>yıl sonu</w:t>
      </w:r>
      <w:proofErr w:type="gramEnd"/>
      <w:r w:rsidRPr="00011FAE">
        <w:rPr>
          <w:b/>
        </w:rPr>
        <w:t xml:space="preserve"> yıllık enflasyon oranının en az %19,31 olarak öngörüldüğü,</w:t>
      </w:r>
    </w:p>
    <w:p w:rsidR="009E56D5" w:rsidRDefault="009E56D5" w:rsidP="009E56D5">
      <w:pPr>
        <w:numPr>
          <w:ilvl w:val="0"/>
          <w:numId w:val="3"/>
        </w:numPr>
        <w:spacing w:line="276" w:lineRule="auto"/>
        <w:jc w:val="both"/>
        <w:rPr>
          <w:b/>
        </w:rPr>
      </w:pPr>
      <w:r w:rsidRPr="00011FAE">
        <w:rPr>
          <w:b/>
        </w:rPr>
        <w:t>2022 yılında asgari ücrete yaklaşık en az %20 oranında zam yapılacağı öngörüldüğünde, şoför maliyetlerinin de artacağı tespit edilmiştir.</w:t>
      </w:r>
    </w:p>
    <w:p w:rsidR="00B26F04" w:rsidRPr="00011FAE" w:rsidRDefault="00B26F04" w:rsidP="00B26F04">
      <w:pPr>
        <w:spacing w:line="276" w:lineRule="auto"/>
        <w:ind w:left="720"/>
        <w:jc w:val="both"/>
        <w:rPr>
          <w:b/>
        </w:rPr>
      </w:pPr>
    </w:p>
    <w:p w:rsidR="009E56D5" w:rsidRDefault="009E56D5" w:rsidP="009E56D5">
      <w:pPr>
        <w:ind w:firstLine="708"/>
        <w:jc w:val="both"/>
        <w:rPr>
          <w:b/>
        </w:rPr>
      </w:pPr>
      <w:r w:rsidRPr="00011FAE">
        <w:rPr>
          <w:b/>
        </w:rPr>
        <w:t xml:space="preserve">Sonuç olarak; akaryakıt fiyatlarındaki ve döviz kurundaki artışların, araçların yakıt, bakım-onarım-yedek parça vb. </w:t>
      </w:r>
      <w:proofErr w:type="gramStart"/>
      <w:r w:rsidRPr="00011FAE">
        <w:rPr>
          <w:b/>
        </w:rPr>
        <w:t>amortisman</w:t>
      </w:r>
      <w:proofErr w:type="gramEnd"/>
      <w:r w:rsidRPr="00011FAE">
        <w:rPr>
          <w:b/>
        </w:rPr>
        <w:t xml:space="preserve"> ve işletme giderlerini direkt etkilediği görülmekte olup, asgari ücrete gelecek zam oranında şoför maliyetlerinin de artacağı dikkate alınarak;</w:t>
      </w:r>
    </w:p>
    <w:p w:rsidR="00B26F04" w:rsidRDefault="00B26F04" w:rsidP="009E56D5">
      <w:pPr>
        <w:ind w:firstLine="708"/>
        <w:jc w:val="both"/>
        <w:rPr>
          <w:b/>
        </w:rPr>
      </w:pPr>
    </w:p>
    <w:p w:rsidR="00B26F04" w:rsidRPr="00011FAE" w:rsidRDefault="00B26F04" w:rsidP="009E56D5">
      <w:pPr>
        <w:ind w:firstLine="708"/>
        <w:jc w:val="both"/>
        <w:rPr>
          <w:b/>
        </w:rPr>
      </w:pPr>
    </w:p>
    <w:p w:rsidR="009E56D5" w:rsidRPr="00011FAE" w:rsidRDefault="009E56D5" w:rsidP="009E56D5">
      <w:pPr>
        <w:ind w:firstLine="708"/>
        <w:jc w:val="both"/>
        <w:rPr>
          <w:b/>
        </w:rPr>
      </w:pPr>
      <w:r w:rsidRPr="00011FAE">
        <w:rPr>
          <w:b/>
        </w:rPr>
        <w:lastRenderedPageBreak/>
        <w:t xml:space="preserve">Şehir içi toplu taşıma ücretlerinin </w:t>
      </w:r>
      <w:r w:rsidRPr="00011FAE">
        <w:rPr>
          <w:b/>
          <w:u w:val="single"/>
        </w:rPr>
        <w:t>1 Ocak 2022</w:t>
      </w:r>
      <w:r w:rsidRPr="00011FAE">
        <w:rPr>
          <w:b/>
        </w:rPr>
        <w:t xml:space="preserve"> Tarihinden itibaren uygulanmak üzere;</w:t>
      </w:r>
    </w:p>
    <w:p w:rsidR="009E56D5" w:rsidRPr="00011FAE" w:rsidRDefault="009E56D5" w:rsidP="009E56D5">
      <w:pPr>
        <w:numPr>
          <w:ilvl w:val="0"/>
          <w:numId w:val="3"/>
        </w:numPr>
        <w:spacing w:line="276" w:lineRule="auto"/>
        <w:jc w:val="both"/>
        <w:rPr>
          <w:b/>
        </w:rPr>
      </w:pPr>
      <w:r w:rsidRPr="00011FAE">
        <w:rPr>
          <w:b/>
        </w:rPr>
        <w:t xml:space="preserve">3,00 Türk Lirası </w:t>
      </w:r>
      <w:r>
        <w:rPr>
          <w:b/>
        </w:rPr>
        <w:t xml:space="preserve">olan </w:t>
      </w:r>
      <w:r w:rsidRPr="00011FAE">
        <w:rPr>
          <w:b/>
        </w:rPr>
        <w:t>Sivil biniş ücretinin %</w:t>
      </w:r>
      <w:r>
        <w:rPr>
          <w:b/>
        </w:rPr>
        <w:t>23.33</w:t>
      </w:r>
      <w:r w:rsidRPr="00011FAE">
        <w:rPr>
          <w:b/>
        </w:rPr>
        <w:t xml:space="preserve"> artış oranı ile </w:t>
      </w:r>
      <w:r>
        <w:rPr>
          <w:b/>
          <w:u w:val="single"/>
        </w:rPr>
        <w:t>3,70-</w:t>
      </w:r>
      <w:r w:rsidRPr="00011FAE">
        <w:rPr>
          <w:b/>
        </w:rPr>
        <w:t>Türk Lirası</w:t>
      </w:r>
      <w:r>
        <w:rPr>
          <w:b/>
        </w:rPr>
        <w:t xml:space="preserve"> olarak</w:t>
      </w:r>
    </w:p>
    <w:p w:rsidR="009E56D5" w:rsidRDefault="009E56D5" w:rsidP="009E56D5">
      <w:pPr>
        <w:numPr>
          <w:ilvl w:val="0"/>
          <w:numId w:val="3"/>
        </w:numPr>
        <w:spacing w:line="276" w:lineRule="auto"/>
        <w:jc w:val="both"/>
        <w:rPr>
          <w:b/>
        </w:rPr>
      </w:pPr>
      <w:r>
        <w:rPr>
          <w:b/>
        </w:rPr>
        <w:t>2</w:t>
      </w:r>
      <w:r w:rsidRPr="00011FAE">
        <w:rPr>
          <w:b/>
        </w:rPr>
        <w:t xml:space="preserve">,15 Türk Lirası </w:t>
      </w:r>
      <w:r>
        <w:rPr>
          <w:b/>
        </w:rPr>
        <w:t xml:space="preserve">olan </w:t>
      </w:r>
      <w:r w:rsidRPr="00011FAE">
        <w:rPr>
          <w:b/>
        </w:rPr>
        <w:t>Öğrenci biniş ücretinin %</w:t>
      </w:r>
      <w:r>
        <w:rPr>
          <w:b/>
        </w:rPr>
        <w:t xml:space="preserve"> 20.90 </w:t>
      </w:r>
      <w:r w:rsidRPr="00011FAE">
        <w:rPr>
          <w:b/>
        </w:rPr>
        <w:t xml:space="preserve">artış oranı ile </w:t>
      </w:r>
      <w:r>
        <w:rPr>
          <w:b/>
        </w:rPr>
        <w:t>2,60-</w:t>
      </w:r>
      <w:r w:rsidRPr="00011FAE">
        <w:rPr>
          <w:b/>
        </w:rPr>
        <w:t>Türk Lirası</w:t>
      </w:r>
      <w:r>
        <w:rPr>
          <w:b/>
        </w:rPr>
        <w:t xml:space="preserve"> olarak</w:t>
      </w:r>
      <w:r w:rsidR="008E35FA">
        <w:rPr>
          <w:b/>
        </w:rPr>
        <w:t>;</w:t>
      </w:r>
    </w:p>
    <w:p w:rsidR="009E56D5" w:rsidRDefault="009A451F" w:rsidP="009E56D5">
      <w:pPr>
        <w:ind w:left="12" w:firstLine="708"/>
        <w:jc w:val="both"/>
        <w:rPr>
          <w:b/>
        </w:rPr>
      </w:pPr>
      <w:r>
        <w:rPr>
          <w:b/>
        </w:rPr>
        <w:t>B</w:t>
      </w:r>
      <w:r w:rsidR="009E56D5">
        <w:rPr>
          <w:b/>
        </w:rPr>
        <w:t>elirlenmesi</w:t>
      </w:r>
      <w:r w:rsidR="00FF3425">
        <w:rPr>
          <w:b/>
        </w:rPr>
        <w:t>;</w:t>
      </w:r>
      <w:r>
        <w:rPr>
          <w:b/>
        </w:rPr>
        <w:t xml:space="preserve"> </w:t>
      </w:r>
    </w:p>
    <w:p w:rsidR="00B26F04" w:rsidRDefault="00B26F04" w:rsidP="009E56D5">
      <w:pPr>
        <w:ind w:left="12" w:firstLine="708"/>
        <w:jc w:val="both"/>
        <w:rPr>
          <w:b/>
        </w:rPr>
      </w:pPr>
    </w:p>
    <w:p w:rsidR="00B26F04" w:rsidRDefault="00B26F04" w:rsidP="00B26F04">
      <w:pPr>
        <w:ind w:left="12" w:firstLine="708"/>
        <w:jc w:val="both"/>
        <w:rPr>
          <w:b/>
        </w:rPr>
      </w:pPr>
      <w:proofErr w:type="gramStart"/>
      <w:r>
        <w:rPr>
          <w:b/>
        </w:rPr>
        <w:t xml:space="preserve">Üye Emrah Karaarslan,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Fuat Ulaş, </w:t>
      </w:r>
      <w:r>
        <w:rPr>
          <w:b/>
        </w:rPr>
        <w:t xml:space="preserve">Mustafa Kumaş, Yüksel Başkan, Yahya Çakır,             Gülsemin Hasçelik, Zafer Hüseyin Durmaz, Zafer Yalman, Kürşat Yağız </w:t>
      </w:r>
      <w:r>
        <w:rPr>
          <w:b/>
          <w:bCs/>
        </w:rPr>
        <w:t xml:space="preserve">ve Meclis Başkanı Halil Posbıyık’ın kabul oyları ile katılanların oybirliği ile kabul edildi.  </w:t>
      </w:r>
      <w:proofErr w:type="gramEnd"/>
    </w:p>
    <w:p w:rsidR="00B26F04" w:rsidRDefault="00B26F04" w:rsidP="009E56D5">
      <w:pPr>
        <w:ind w:left="12" w:firstLine="708"/>
        <w:jc w:val="both"/>
        <w:rPr>
          <w:b/>
        </w:rPr>
      </w:pPr>
    </w:p>
    <w:p w:rsidR="009E56D5" w:rsidRPr="00011FAE" w:rsidRDefault="009E56D5" w:rsidP="008E35FA">
      <w:pPr>
        <w:ind w:firstLine="708"/>
        <w:jc w:val="both"/>
        <w:rPr>
          <w:b/>
        </w:rPr>
      </w:pPr>
      <w:r w:rsidRPr="00011FAE">
        <w:rPr>
          <w:b/>
        </w:rPr>
        <w:t xml:space="preserve">2-Geçmiş yıllara göre şehir içi tolu taşıma ücret tarifeleri incelendiğinde; yolcuları elektronik karta teşvik etme, nakit biniş sayılarını azaltma ve dolayısıyla şoför-yolcu diyalogunu ve bekleme sürelerini azaltma </w:t>
      </w:r>
      <w:proofErr w:type="gramStart"/>
      <w:r w:rsidRPr="00011FAE">
        <w:rPr>
          <w:b/>
        </w:rPr>
        <w:t>amacıyla , kartlı</w:t>
      </w:r>
      <w:proofErr w:type="gramEnd"/>
      <w:r w:rsidRPr="00011FAE">
        <w:rPr>
          <w:b/>
        </w:rPr>
        <w:t xml:space="preserve"> biniş ile nakit biniş arasındaki ücret farkının en az 50 krş ile 1 Türk lirası arasında tutulmasına rağmen,2021 yılı ücret tarifesinde bu farkın 25 Krş olarak belirlendiği tespit edilmiştir.Belirtilen bu farkın az olması nedeniyle, nakit biniş sayılarının arttığı görülmüş ve biniş istatistikleri incelendiğinde ;geçmiş yıllarda ortalama %60 kartlı biniş ve %40 nakit biniş oranlarının 2021 yılında %40 kartlı biniş ve % 60 nakit biniş oranları olarak değiştiği tespit edilmiştir.</w:t>
      </w:r>
    </w:p>
    <w:p w:rsidR="009E56D5" w:rsidRPr="00011FAE" w:rsidRDefault="009E56D5" w:rsidP="00FF3425">
      <w:pPr>
        <w:ind w:firstLine="708"/>
        <w:jc w:val="both"/>
        <w:rPr>
          <w:b/>
        </w:rPr>
      </w:pPr>
      <w:proofErr w:type="gramStart"/>
      <w:r w:rsidRPr="00011FAE">
        <w:rPr>
          <w:b/>
        </w:rPr>
        <w:t>Nakit binişlerin artması ve şoför ile yolcu arasındaki para alışverişinden dolayı, yolcuların araçlara biniş esnasındaki bekleme sürelerinin ve şoför-yolcu diyaloğunun arttığı,</w:t>
      </w:r>
      <w:r w:rsidR="007340AC">
        <w:rPr>
          <w:b/>
        </w:rPr>
        <w:t xml:space="preserve"> </w:t>
      </w:r>
      <w:r w:rsidRPr="00011FAE">
        <w:rPr>
          <w:b/>
        </w:rPr>
        <w:t>araçların durak ve cep alanlarındaki bekleme sürelerinin arttığı ve yolculuk sürelerinin uzadığı ve trafik problemlerine neden olduğu ilaveten para alışverişinden kaynaklanan el ile temasın Covid-19 hastalığının seyrine olumsuz etki yaptığı görülmüştür.</w:t>
      </w:r>
      <w:proofErr w:type="gramEnd"/>
    </w:p>
    <w:p w:rsidR="009E56D5" w:rsidRPr="00011FAE" w:rsidRDefault="009E56D5" w:rsidP="007340AC">
      <w:pPr>
        <w:ind w:firstLine="708"/>
        <w:jc w:val="both"/>
        <w:rPr>
          <w:b/>
        </w:rPr>
      </w:pPr>
      <w:r w:rsidRPr="00011FAE">
        <w:rPr>
          <w:b/>
        </w:rPr>
        <w:t>Nakit binişin kaldırılmasına dair Ulaşım Hizmetleri Müdürlüğünce yapılacak olan çalışma aşağıda açıklanmıştır.</w:t>
      </w:r>
    </w:p>
    <w:p w:rsidR="009E56D5" w:rsidRPr="00011FAE" w:rsidRDefault="009E56D5" w:rsidP="009E56D5">
      <w:pPr>
        <w:numPr>
          <w:ilvl w:val="0"/>
          <w:numId w:val="4"/>
        </w:numPr>
        <w:spacing w:line="276" w:lineRule="auto"/>
        <w:jc w:val="both"/>
        <w:rPr>
          <w:b/>
        </w:rPr>
      </w:pPr>
      <w:r w:rsidRPr="00011FAE">
        <w:rPr>
          <w:b/>
        </w:rPr>
        <w:t>Öncelikli olarak kartı olmayan vatandaşların Elektronik Kent kart temini sağlanacaktır. Bu kart 1 (bir) defaya mahsus çıkarılmakta ve uzun yıllar kullanılabilmektedir.</w:t>
      </w:r>
    </w:p>
    <w:p w:rsidR="009E56D5" w:rsidRPr="00011FAE" w:rsidRDefault="009E56D5" w:rsidP="009E56D5">
      <w:pPr>
        <w:numPr>
          <w:ilvl w:val="0"/>
          <w:numId w:val="4"/>
        </w:numPr>
        <w:spacing w:line="276" w:lineRule="auto"/>
        <w:jc w:val="both"/>
        <w:rPr>
          <w:b/>
        </w:rPr>
      </w:pPr>
      <w:r w:rsidRPr="00011FAE">
        <w:rPr>
          <w:b/>
        </w:rPr>
        <w:t>Ptt A.Ş. Genel Müdürlüğü’nün alt yapı çalışmalarını yürüttüğü tüm ülke genelinde geçerli olacak Ptt Türkiye Otobüs Kartı, çilek özel halk otobüslerinde de geçerli olacaktır.</w:t>
      </w:r>
    </w:p>
    <w:p w:rsidR="009E56D5" w:rsidRPr="00011FAE" w:rsidRDefault="009E56D5" w:rsidP="009E56D5">
      <w:pPr>
        <w:numPr>
          <w:ilvl w:val="0"/>
          <w:numId w:val="4"/>
        </w:numPr>
        <w:spacing w:line="276" w:lineRule="auto"/>
        <w:jc w:val="both"/>
        <w:rPr>
          <w:b/>
        </w:rPr>
      </w:pPr>
      <w:r w:rsidRPr="00011FAE">
        <w:rPr>
          <w:b/>
        </w:rPr>
        <w:t>Temassız özelliği bulunan kredi kartları ile kartlı biniş tarifesinden biniş yapılabilmektedir.</w:t>
      </w:r>
    </w:p>
    <w:p w:rsidR="009E56D5" w:rsidRPr="00011FAE" w:rsidRDefault="009E56D5" w:rsidP="009E56D5">
      <w:pPr>
        <w:numPr>
          <w:ilvl w:val="0"/>
          <w:numId w:val="4"/>
        </w:numPr>
        <w:spacing w:line="276" w:lineRule="auto"/>
        <w:jc w:val="both"/>
        <w:rPr>
          <w:b/>
        </w:rPr>
      </w:pPr>
      <w:r w:rsidRPr="00011FAE">
        <w:rPr>
          <w:b/>
        </w:rPr>
        <w:t xml:space="preserve">Yukarıda sayılan kartlardan hiç biri olmayan özellikle şehir dışından gelen, geçici olarak otobüs kullanması gereken vatandaşlar için iki binişlik kartlar oluşturulacaktır. </w:t>
      </w:r>
    </w:p>
    <w:p w:rsidR="009E56D5" w:rsidRDefault="009E56D5" w:rsidP="009E56D5">
      <w:pPr>
        <w:numPr>
          <w:ilvl w:val="0"/>
          <w:numId w:val="4"/>
        </w:numPr>
        <w:spacing w:after="200" w:line="276" w:lineRule="auto"/>
        <w:jc w:val="both"/>
        <w:rPr>
          <w:b/>
        </w:rPr>
      </w:pPr>
      <w:r w:rsidRPr="00011FAE">
        <w:rPr>
          <w:b/>
        </w:rPr>
        <w:t>Şehrin kent merkezinde ve dağınık lokasyonlarında bulunan 27 Kent Kart dolum noktasına ilave olarak,</w:t>
      </w:r>
      <w:r w:rsidR="007340AC">
        <w:rPr>
          <w:b/>
        </w:rPr>
        <w:t xml:space="preserve"> </w:t>
      </w:r>
      <w:r w:rsidRPr="00011FAE">
        <w:rPr>
          <w:b/>
        </w:rPr>
        <w:t>Kent Kart internet sitesi ve mobil uygulaması üzerinden kent kart bakiye dolumu yapılabildiği ve ilaveten şehir merkezine 4 adet mobil yükleme cihazı ilave edileceği belirtilmiştir.</w:t>
      </w:r>
    </w:p>
    <w:p w:rsidR="009E56D5" w:rsidRDefault="009E56D5" w:rsidP="009A451F">
      <w:pPr>
        <w:ind w:firstLine="708"/>
        <w:jc w:val="both"/>
        <w:rPr>
          <w:b/>
        </w:rPr>
      </w:pPr>
      <w:r w:rsidRPr="00011FAE">
        <w:rPr>
          <w:b/>
        </w:rPr>
        <w:lastRenderedPageBreak/>
        <w:t>Ülke genelindeki uygulamalar incelendiğinde;</w:t>
      </w:r>
      <w:r>
        <w:rPr>
          <w:b/>
        </w:rPr>
        <w:t xml:space="preserve"> </w:t>
      </w:r>
      <w:r w:rsidRPr="00011FAE">
        <w:rPr>
          <w:b/>
        </w:rPr>
        <w:t>büyükşehirlerdeki toplu taşıma hizmetlerinde nakit binişlerin yıllar önce kaldırıldığı, tüm binişlerin elektronik kartlar vasıtasıyla yapıldığı, çevre bölgelerimizde Alaplı ilçesi hariç Düzce, Zonguldak, Kozlu, Akçakoca gibi yerlerde de nakit binişlerin olmadığı, tüm binişlerin elektronik kartlar vasıtasıyla yapıldığı tespit edilmiştir.</w:t>
      </w:r>
    </w:p>
    <w:p w:rsidR="00B26F04" w:rsidRDefault="00B26F04" w:rsidP="009A451F">
      <w:pPr>
        <w:ind w:firstLine="708"/>
        <w:jc w:val="both"/>
        <w:rPr>
          <w:b/>
        </w:rPr>
      </w:pPr>
    </w:p>
    <w:p w:rsidR="009E56D5" w:rsidRDefault="009E56D5" w:rsidP="009E56D5">
      <w:pPr>
        <w:ind w:firstLine="708"/>
        <w:jc w:val="both"/>
        <w:rPr>
          <w:b/>
        </w:rPr>
      </w:pPr>
      <w:r w:rsidRPr="00011FAE">
        <w:rPr>
          <w:b/>
        </w:rPr>
        <w:t>Bu doğrultuda; nakit binişlerdeki para alış-verişinden kaynaklı yukarıda sayılan olumsuzlukları ortadan kaldırma, vatandaşların elektronik kart teminini sağlama ve vatandaşlara gerekli duyuru ve bilgilendirmeler ile altyapı hazırlıklarının tamamlanması amacıyla, uygulamaya</w:t>
      </w:r>
      <w:r>
        <w:rPr>
          <w:b/>
        </w:rPr>
        <w:t xml:space="preserve"> </w:t>
      </w:r>
      <w:r w:rsidRPr="00011FAE">
        <w:rPr>
          <w:b/>
        </w:rPr>
        <w:t>1 Ocak 2022 tarihinden itibaren başlamak üzere nakit binişlerin kaldırılması</w:t>
      </w:r>
      <w:r w:rsidR="00FF3425">
        <w:rPr>
          <w:b/>
        </w:rPr>
        <w:t>;</w:t>
      </w:r>
      <w:r w:rsidR="009A451F">
        <w:rPr>
          <w:b/>
        </w:rPr>
        <w:t xml:space="preserve"> </w:t>
      </w:r>
    </w:p>
    <w:p w:rsidR="00FF3425" w:rsidRDefault="00FF3425" w:rsidP="009E56D5">
      <w:pPr>
        <w:ind w:firstLine="708"/>
        <w:jc w:val="both"/>
        <w:rPr>
          <w:b/>
        </w:rPr>
      </w:pPr>
    </w:p>
    <w:p w:rsidR="00FF3425" w:rsidRDefault="00FF3425" w:rsidP="00FF3425">
      <w:pPr>
        <w:ind w:left="12" w:firstLine="708"/>
        <w:jc w:val="both"/>
        <w:rPr>
          <w:b/>
        </w:rPr>
      </w:pPr>
      <w:proofErr w:type="gramStart"/>
      <w:r>
        <w:rPr>
          <w:b/>
        </w:rPr>
        <w:t xml:space="preserve">Üye Emrah Karaarslan,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Fuat Ulaş, </w:t>
      </w:r>
      <w:r>
        <w:rPr>
          <w:b/>
        </w:rPr>
        <w:t xml:space="preserve">Mustafa Kumaş, Yüksel Başkan, Yahya Çakır,             Gülsemin Hasçelik, Zafer Hüseyin Durmaz, Zafer Yalman, Kürşat Yağız </w:t>
      </w:r>
      <w:r>
        <w:rPr>
          <w:b/>
          <w:bCs/>
        </w:rPr>
        <w:t xml:space="preserve">ve Meclis Başkanı Halil Posbıyık’ın kabul oyları ile katılanların oybirliği ile kabul edildi.  </w:t>
      </w:r>
      <w:proofErr w:type="gramEnd"/>
    </w:p>
    <w:p w:rsidR="004B16C1" w:rsidRDefault="004B16C1" w:rsidP="005909DE">
      <w:pPr>
        <w:pStyle w:val="NormalWeb"/>
        <w:shd w:val="clear" w:color="auto" w:fill="FFFFFF"/>
        <w:tabs>
          <w:tab w:val="left" w:pos="709"/>
        </w:tabs>
        <w:spacing w:before="0" w:beforeAutospacing="0" w:after="0" w:afterAutospacing="0"/>
        <w:jc w:val="both"/>
        <w:rPr>
          <w:b/>
          <w:bCs/>
        </w:rPr>
      </w:pPr>
    </w:p>
    <w:p w:rsidR="007340AC" w:rsidRDefault="007340AC" w:rsidP="005909DE">
      <w:pPr>
        <w:pStyle w:val="NormalWeb"/>
        <w:shd w:val="clear" w:color="auto" w:fill="FFFFFF"/>
        <w:tabs>
          <w:tab w:val="left" w:pos="709"/>
        </w:tabs>
        <w:spacing w:before="0" w:beforeAutospacing="0" w:after="0" w:afterAutospacing="0"/>
        <w:jc w:val="both"/>
        <w:rPr>
          <w:b/>
          <w:bCs/>
        </w:rPr>
      </w:pPr>
    </w:p>
    <w:p w:rsidR="007231F1" w:rsidRDefault="007231F1" w:rsidP="005909DE">
      <w:pPr>
        <w:pStyle w:val="NormalWeb"/>
        <w:shd w:val="clear" w:color="auto" w:fill="FFFFFF"/>
        <w:tabs>
          <w:tab w:val="left" w:pos="709"/>
        </w:tabs>
        <w:spacing w:before="0" w:beforeAutospacing="0" w:after="0" w:afterAutospacing="0"/>
        <w:jc w:val="both"/>
        <w:rPr>
          <w:b/>
          <w:bCs/>
        </w:rPr>
      </w:pPr>
    </w:p>
    <w:p w:rsidR="007231F1" w:rsidRDefault="007231F1" w:rsidP="005909DE">
      <w:pPr>
        <w:pStyle w:val="NormalWeb"/>
        <w:shd w:val="clear" w:color="auto" w:fill="FFFFFF"/>
        <w:tabs>
          <w:tab w:val="left" w:pos="709"/>
        </w:tabs>
        <w:spacing w:before="0" w:beforeAutospacing="0" w:after="0" w:afterAutospacing="0"/>
        <w:jc w:val="both"/>
        <w:rPr>
          <w:b/>
          <w:bCs/>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7340AC">
      <w:pPr>
        <w:pStyle w:val="stbilgi"/>
        <w:tabs>
          <w:tab w:val="left" w:pos="1260"/>
          <w:tab w:val="left" w:pos="1440"/>
        </w:tabs>
        <w:jc w:val="both"/>
      </w:pPr>
    </w:p>
    <w:sectPr w:rsidR="00AA3D24" w:rsidRPr="00AA3D24" w:rsidSect="00B26F04">
      <w:footerReference w:type="default" r:id="rId7"/>
      <w:pgSz w:w="11906" w:h="16838"/>
      <w:pgMar w:top="1276" w:right="1417"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4F8" w:rsidRDefault="009D54F8" w:rsidP="009E56D5">
      <w:r>
        <w:separator/>
      </w:r>
    </w:p>
  </w:endnote>
  <w:endnote w:type="continuationSeparator" w:id="0">
    <w:p w:rsidR="009D54F8" w:rsidRDefault="009D54F8" w:rsidP="009E56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51F" w:rsidRDefault="009A451F">
    <w:pPr>
      <w:pStyle w:val="Altbilgi"/>
      <w:jc w:val="center"/>
    </w:pPr>
    <w:fldSimple w:instr=" PAGE   \* MERGEFORMAT ">
      <w:r w:rsidR="003E3290">
        <w:rPr>
          <w:noProof/>
        </w:rPr>
        <w:t>1</w:t>
      </w:r>
    </w:fldSimple>
  </w:p>
  <w:p w:rsidR="009A451F" w:rsidRDefault="009A451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4F8" w:rsidRDefault="009D54F8" w:rsidP="009E56D5">
      <w:r>
        <w:separator/>
      </w:r>
    </w:p>
  </w:footnote>
  <w:footnote w:type="continuationSeparator" w:id="0">
    <w:p w:rsidR="009D54F8" w:rsidRDefault="009D54F8" w:rsidP="009E56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DA00BBD"/>
    <w:multiLevelType w:val="hybridMultilevel"/>
    <w:tmpl w:val="FFB8F7F8"/>
    <w:lvl w:ilvl="0" w:tplc="AD9A6E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42A31F04"/>
    <w:multiLevelType w:val="hybridMultilevel"/>
    <w:tmpl w:val="DB74945E"/>
    <w:lvl w:ilvl="0" w:tplc="1ABCF404">
      <w:start w:val="1"/>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ULAŞIM HİZMETLERİ MÜDÜRLÜĞÜ"/>
    <w:docVar w:name="DONEM" w:val=" "/>
    <w:docVar w:name="EVRAK_NO" w:val=" "/>
    <w:docVar w:name="EVRAK_TARIHI" w:val=" "/>
    <w:docVar w:name="GUN_ADI" w:val="ÇARŞAMBA "/>
    <w:docVar w:name="GUN_SAYI" w:val="01"/>
    <w:docVar w:name="IMZALAR" w:val="_x000D__x000D__x000D_"/>
    <w:docVar w:name="IZINLI" w:val="_x000A_"/>
    <w:docVar w:name="KARAR_NO" w:val="2021-17/120"/>
    <w:docVar w:name="KARAR_SONUCU" w:val="_x000A_"/>
    <w:docVar w:name="KARAR_TARIHI" w:val="01/12/2021"/>
    <w:docVar w:name="KARAR_YILI" w:val="2021"/>
    <w:docVar w:name="KARARA_KATILANLAR" w:val="_x000A_"/>
    <w:docVar w:name="KATIP" w:val="_x000A_"/>
    <w:docVar w:name="KONU" w:val="TOPLU TAŞIMA ÜCRET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726E0"/>
    <w:rsid w:val="0008784C"/>
    <w:rsid w:val="000B5EE4"/>
    <w:rsid w:val="000C623E"/>
    <w:rsid w:val="000D1CBB"/>
    <w:rsid w:val="001170E1"/>
    <w:rsid w:val="001943AD"/>
    <w:rsid w:val="001B1F23"/>
    <w:rsid w:val="001C18F3"/>
    <w:rsid w:val="002033D8"/>
    <w:rsid w:val="00205DC1"/>
    <w:rsid w:val="0022512C"/>
    <w:rsid w:val="0023047C"/>
    <w:rsid w:val="00263DF6"/>
    <w:rsid w:val="00271E31"/>
    <w:rsid w:val="00272379"/>
    <w:rsid w:val="00273A8C"/>
    <w:rsid w:val="002B7A29"/>
    <w:rsid w:val="002E26EA"/>
    <w:rsid w:val="002E584E"/>
    <w:rsid w:val="00313838"/>
    <w:rsid w:val="0033792D"/>
    <w:rsid w:val="003B2ACA"/>
    <w:rsid w:val="003B4AC1"/>
    <w:rsid w:val="003E3290"/>
    <w:rsid w:val="003F1A67"/>
    <w:rsid w:val="0041281D"/>
    <w:rsid w:val="0042474F"/>
    <w:rsid w:val="00475602"/>
    <w:rsid w:val="00496999"/>
    <w:rsid w:val="004B16C1"/>
    <w:rsid w:val="004B7089"/>
    <w:rsid w:val="004C7CD6"/>
    <w:rsid w:val="004E5464"/>
    <w:rsid w:val="00523FAD"/>
    <w:rsid w:val="00551465"/>
    <w:rsid w:val="005909DE"/>
    <w:rsid w:val="005928DB"/>
    <w:rsid w:val="005D4A8C"/>
    <w:rsid w:val="005F61D2"/>
    <w:rsid w:val="00627D5D"/>
    <w:rsid w:val="006B4D70"/>
    <w:rsid w:val="006D3DA4"/>
    <w:rsid w:val="006D6380"/>
    <w:rsid w:val="007138B8"/>
    <w:rsid w:val="007231F1"/>
    <w:rsid w:val="007340AC"/>
    <w:rsid w:val="00785D0A"/>
    <w:rsid w:val="00792B9A"/>
    <w:rsid w:val="007A3487"/>
    <w:rsid w:val="007C19D2"/>
    <w:rsid w:val="007D2977"/>
    <w:rsid w:val="007E724E"/>
    <w:rsid w:val="008330C3"/>
    <w:rsid w:val="00857E54"/>
    <w:rsid w:val="008704A9"/>
    <w:rsid w:val="00885179"/>
    <w:rsid w:val="008D5738"/>
    <w:rsid w:val="008E35FA"/>
    <w:rsid w:val="009270B1"/>
    <w:rsid w:val="0099603C"/>
    <w:rsid w:val="009A451F"/>
    <w:rsid w:val="009A5495"/>
    <w:rsid w:val="009B614C"/>
    <w:rsid w:val="009D0E15"/>
    <w:rsid w:val="009D54F8"/>
    <w:rsid w:val="009E56D5"/>
    <w:rsid w:val="009F01F1"/>
    <w:rsid w:val="00A5306E"/>
    <w:rsid w:val="00A61722"/>
    <w:rsid w:val="00A70D0C"/>
    <w:rsid w:val="00A915C6"/>
    <w:rsid w:val="00AA3D24"/>
    <w:rsid w:val="00AA6981"/>
    <w:rsid w:val="00AD2C09"/>
    <w:rsid w:val="00AE07F2"/>
    <w:rsid w:val="00AF0730"/>
    <w:rsid w:val="00B11EBF"/>
    <w:rsid w:val="00B26F04"/>
    <w:rsid w:val="00B2738F"/>
    <w:rsid w:val="00B47069"/>
    <w:rsid w:val="00B61014"/>
    <w:rsid w:val="00B81E13"/>
    <w:rsid w:val="00BA1A81"/>
    <w:rsid w:val="00BA5934"/>
    <w:rsid w:val="00BB24C5"/>
    <w:rsid w:val="00BC5024"/>
    <w:rsid w:val="00BD3F13"/>
    <w:rsid w:val="00BD4F7E"/>
    <w:rsid w:val="00BF2D1A"/>
    <w:rsid w:val="00C11B9D"/>
    <w:rsid w:val="00C23ADC"/>
    <w:rsid w:val="00C337A0"/>
    <w:rsid w:val="00C566B0"/>
    <w:rsid w:val="00C6490C"/>
    <w:rsid w:val="00C95D2F"/>
    <w:rsid w:val="00CA7B49"/>
    <w:rsid w:val="00CB1AA3"/>
    <w:rsid w:val="00CC4611"/>
    <w:rsid w:val="00D07F6E"/>
    <w:rsid w:val="00D27631"/>
    <w:rsid w:val="00DA0DED"/>
    <w:rsid w:val="00DE05BC"/>
    <w:rsid w:val="00DE3AEF"/>
    <w:rsid w:val="00E27BF8"/>
    <w:rsid w:val="00E47716"/>
    <w:rsid w:val="00E61EC9"/>
    <w:rsid w:val="00E754BA"/>
    <w:rsid w:val="00E8619A"/>
    <w:rsid w:val="00E86F8C"/>
    <w:rsid w:val="00F07E6C"/>
    <w:rsid w:val="00F16A28"/>
    <w:rsid w:val="00F532EC"/>
    <w:rsid w:val="00FE0FFF"/>
    <w:rsid w:val="00FF34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9E56D5"/>
    <w:pPr>
      <w:tabs>
        <w:tab w:val="center" w:pos="4536"/>
        <w:tab w:val="right" w:pos="9072"/>
      </w:tabs>
    </w:pPr>
  </w:style>
  <w:style w:type="character" w:customStyle="1" w:styleId="AltbilgiChar">
    <w:name w:val="Altbilgi Char"/>
    <w:basedOn w:val="VarsaylanParagrafYazTipi"/>
    <w:link w:val="Altbilgi"/>
    <w:uiPriority w:val="99"/>
    <w:rsid w:val="009E56D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1106</Words>
  <Characters>6308</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2021-12-02T13:34:00Z</cp:lastPrinted>
  <dcterms:created xsi:type="dcterms:W3CDTF">2021-12-10T08:48:00Z</dcterms:created>
  <dcterms:modified xsi:type="dcterms:W3CDTF">2021-12-10T08:48:00Z</dcterms:modified>
</cp:coreProperties>
</file>