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278D9">
                <w:rPr>
                  <w:b/>
                </w:rPr>
                <w:t>2020-15/116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278D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278D9">
                <w:rPr>
                  <w:b/>
                </w:rPr>
                <w:t>03/12/2020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278D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278D9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Emrah </w:t>
      </w:r>
      <w:proofErr w:type="spellStart"/>
      <w:r w:rsidR="00F07E6C">
        <w:rPr>
          <w:b/>
        </w:rPr>
        <w:t>Karaarslan</w:t>
      </w:r>
      <w:proofErr w:type="spellEnd"/>
      <w:r w:rsidR="00F07E6C">
        <w:rPr>
          <w:b/>
        </w:rPr>
        <w:t xml:space="preserve">, Satılmış Yiğit,                  Barbaros Hayrettin Tabak, Haluk Okur, </w:t>
      </w:r>
      <w:proofErr w:type="spellStart"/>
      <w:r w:rsidR="00F07E6C">
        <w:rPr>
          <w:b/>
        </w:rPr>
        <w:t>Yaşare</w:t>
      </w:r>
      <w:proofErr w:type="spellEnd"/>
      <w:r w:rsidR="00F07E6C">
        <w:rPr>
          <w:b/>
        </w:rPr>
        <w:t xml:space="preserve"> Aydın, Cengiz Güneş, Tarkan Atik, Naciye Tozkoparan, Fikret </w:t>
      </w:r>
      <w:proofErr w:type="spellStart"/>
      <w:r w:rsidR="00F07E6C">
        <w:rPr>
          <w:b/>
        </w:rPr>
        <w:t>Aydeniz</w:t>
      </w:r>
      <w:proofErr w:type="spellEnd"/>
      <w:r w:rsidR="00F07E6C">
        <w:rPr>
          <w:b/>
        </w:rPr>
        <w:t xml:space="preserve">, Gönül Çelik, 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                  Aydın Demirci, 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              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 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proofErr w:type="spellStart"/>
      <w:r w:rsidR="00F07E6C">
        <w:rPr>
          <w:b/>
          <w:bCs/>
        </w:rPr>
        <w:t>Sertan</w:t>
      </w:r>
      <w:proofErr w:type="spellEnd"/>
      <w:r w:rsidR="00F07E6C">
        <w:rPr>
          <w:b/>
          <w:bCs/>
        </w:rPr>
        <w:t xml:space="preserve"> Kuzu ve Yaşar Balcı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F07E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 İKİNCİ maddesi gereğince;</w:t>
      </w:r>
      <w:r>
        <w:rPr>
          <w:b/>
          <w:sz w:val="36"/>
          <w:szCs w:val="36"/>
        </w:rPr>
        <w:t xml:space="preserve"> </w:t>
      </w:r>
      <w:r>
        <w:rPr>
          <w:b/>
          <w:bCs/>
        </w:rPr>
        <w:t xml:space="preserve">İlçenin çeşitli mahallelerinde bulunan mülkiyeti Belediyemize ait yoldan ihdas parsellerin satış veya takası </w:t>
      </w:r>
      <w:r>
        <w:rPr>
          <w:b/>
          <w:bCs/>
          <w:color w:val="000000"/>
        </w:rPr>
        <w:t>konusu ile ilgili İmar ve Şehircilik Müdürlüğünün yazısı okundu.</w:t>
      </w: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</w:rPr>
      </w:pP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İlçenin çeşitli mahallelerinde müstakil inşaata elverişli olmayan mülkiyeti belediyemize ait aşağıda belirtilen;</w:t>
      </w: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  <w:bCs/>
        </w:rPr>
      </w:pPr>
    </w:p>
    <w:p w:rsidR="00F32EA6" w:rsidRDefault="00F32EA6" w:rsidP="00F32EA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Mahallesi, 296 ada, 67 parsel (170,94 m</w:t>
      </w:r>
      <w:r>
        <w:rPr>
          <w:b/>
          <w:bCs/>
          <w:vertAlign w:val="superscript"/>
        </w:rPr>
        <w:t>2</w:t>
      </w:r>
      <w:r>
        <w:rPr>
          <w:b/>
          <w:bCs/>
        </w:rPr>
        <w:t>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kısmın, satış veya takas </w:t>
      </w:r>
      <w:proofErr w:type="gramStart"/>
      <w:r>
        <w:rPr>
          <w:b/>
          <w:bCs/>
        </w:rPr>
        <w:t>işlemlerinin</w:t>
      </w:r>
      <w:proofErr w:type="gramEnd"/>
      <w:r>
        <w:rPr>
          <w:b/>
          <w:bCs/>
        </w:rPr>
        <w:t xml:space="preserve"> incelenmek ve değerlendirmek üzere </w:t>
      </w:r>
      <w:r>
        <w:rPr>
          <w:b/>
        </w:rPr>
        <w:t>İmar Komisyonuna havale edilmesi katılanların oybirliği ile kabul edildi.</w:t>
      </w: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F32EA6" w:rsidRDefault="00F32EA6" w:rsidP="002E584E">
      <w:pPr>
        <w:jc w:val="both"/>
        <w:rPr>
          <w:b/>
        </w:rPr>
      </w:pPr>
    </w:p>
    <w:p w:rsidR="0035122D" w:rsidRDefault="003512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F32EA6" w:rsidRPr="00AA3D24" w:rsidRDefault="002033D8" w:rsidP="00F32EA6">
      <w:pPr>
        <w:jc w:val="both"/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00" w:rsidRDefault="00F75200" w:rsidP="00F32EA6">
      <w:r>
        <w:separator/>
      </w:r>
    </w:p>
  </w:endnote>
  <w:endnote w:type="continuationSeparator" w:id="0">
    <w:p w:rsidR="00F75200" w:rsidRDefault="00F75200" w:rsidP="00F32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00" w:rsidRDefault="00F75200" w:rsidP="00F32EA6">
      <w:r>
        <w:separator/>
      </w:r>
    </w:p>
  </w:footnote>
  <w:footnote w:type="continuationSeparator" w:id="0">
    <w:p w:rsidR="00F75200" w:rsidRDefault="00F75200" w:rsidP="00F32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_x000D__x000D__x000D_"/>
    <w:docVar w:name="IZINLI" w:val="_x000A_"/>
    <w:docVar w:name="KARAR_NO" w:val="2020-15/116"/>
    <w:docVar w:name="KARAR_SONUCU" w:val="_x000A_"/>
    <w:docVar w:name="KARAR_TARIHI" w:val="03/12/2020"/>
    <w:docVar w:name="KARAR_YILI" w:val="2020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512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6E788F"/>
    <w:rsid w:val="00785D0A"/>
    <w:rsid w:val="007E724E"/>
    <w:rsid w:val="00855293"/>
    <w:rsid w:val="00857E54"/>
    <w:rsid w:val="008704A9"/>
    <w:rsid w:val="00881F44"/>
    <w:rsid w:val="008D5738"/>
    <w:rsid w:val="009278D9"/>
    <w:rsid w:val="009D0E15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33F9F"/>
    <w:rsid w:val="00E47716"/>
    <w:rsid w:val="00E754BA"/>
    <w:rsid w:val="00F07E6C"/>
    <w:rsid w:val="00F32EA6"/>
    <w:rsid w:val="00F532EC"/>
    <w:rsid w:val="00F75200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32E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32EA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2020-12-04T10:54:00Z</cp:lastPrinted>
  <dcterms:created xsi:type="dcterms:W3CDTF">2020-12-15T12:00:00Z</dcterms:created>
  <dcterms:modified xsi:type="dcterms:W3CDTF">2020-12-15T12:00:00Z</dcterms:modified>
</cp:coreProperties>
</file>