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6386"/>
      </w:tblGrid>
      <w:tr w:rsidR="00271E31" w:rsidRPr="00D2765E" w:rsidTr="001031A9">
        <w:trPr>
          <w:trHeight w:val="540"/>
        </w:trPr>
        <w:tc>
          <w:tcPr>
            <w:tcW w:w="10560" w:type="dxa"/>
            <w:gridSpan w:val="2"/>
            <w:tcBorders>
              <w:top w:val="single" w:sz="4" w:space="0" w:color="auto"/>
              <w:left w:val="single" w:sz="4" w:space="0" w:color="auto"/>
              <w:bottom w:val="single" w:sz="4" w:space="0" w:color="auto"/>
              <w:right w:val="single" w:sz="4" w:space="0" w:color="auto"/>
            </w:tcBorders>
          </w:tcPr>
          <w:p w:rsidR="00271E31" w:rsidRPr="00D2765E" w:rsidRDefault="00271E31">
            <w:pPr>
              <w:jc w:val="center"/>
              <w:rPr>
                <w:b/>
                <w:bCs/>
              </w:rPr>
            </w:pPr>
            <w:r w:rsidRPr="00D2765E">
              <w:rPr>
                <w:b/>
                <w:bCs/>
              </w:rPr>
              <w:t>T.C.</w:t>
            </w:r>
          </w:p>
          <w:p w:rsidR="00271E31" w:rsidRPr="00D2765E" w:rsidRDefault="00271E31">
            <w:pPr>
              <w:jc w:val="center"/>
              <w:rPr>
                <w:b/>
                <w:bCs/>
              </w:rPr>
            </w:pPr>
            <w:r w:rsidRPr="00D2765E">
              <w:rPr>
                <w:b/>
                <w:bCs/>
              </w:rPr>
              <w:t>KARADENİZ EREĞLİ BELEDİYE BAŞKANLIĞI</w:t>
            </w:r>
          </w:p>
          <w:p w:rsidR="00271E31" w:rsidRPr="00D2765E" w:rsidRDefault="00271E31">
            <w:pPr>
              <w:pStyle w:val="stbilgi"/>
              <w:jc w:val="center"/>
              <w:rPr>
                <w:b/>
                <w:bCs/>
              </w:rPr>
            </w:pPr>
            <w:r w:rsidRPr="00D2765E">
              <w:rPr>
                <w:b/>
                <w:bCs/>
              </w:rPr>
              <w:t>MECLİS KARARI</w:t>
            </w:r>
          </w:p>
          <w:p w:rsidR="00271E31" w:rsidRPr="00D2765E" w:rsidRDefault="00271E31">
            <w:pPr>
              <w:rPr>
                <w:b/>
              </w:rPr>
            </w:pPr>
          </w:p>
        </w:tc>
      </w:tr>
      <w:tr w:rsidR="00271E31" w:rsidRPr="00D2765E" w:rsidTr="001031A9">
        <w:trPr>
          <w:trHeight w:val="321"/>
        </w:trPr>
        <w:tc>
          <w:tcPr>
            <w:tcW w:w="4174" w:type="dxa"/>
            <w:tcBorders>
              <w:top w:val="single" w:sz="4" w:space="0" w:color="auto"/>
              <w:left w:val="single" w:sz="4" w:space="0" w:color="auto"/>
              <w:bottom w:val="single" w:sz="4" w:space="0" w:color="auto"/>
              <w:right w:val="single" w:sz="4" w:space="0" w:color="auto"/>
            </w:tcBorders>
            <w:hideMark/>
          </w:tcPr>
          <w:p w:rsidR="00271E31" w:rsidRPr="00D2765E" w:rsidRDefault="00271E31">
            <w:pPr>
              <w:tabs>
                <w:tab w:val="left" w:pos="2079"/>
              </w:tabs>
              <w:rPr>
                <w:b/>
              </w:rPr>
            </w:pPr>
            <w:r w:rsidRPr="00D2765E">
              <w:rPr>
                <w:b/>
              </w:rPr>
              <w:t xml:space="preserve">KARAR NO              : </w:t>
            </w:r>
            <w:fldSimple w:instr=" DOCVARIABLE  KARAR_NO  \* MERGEFORMAT ">
              <w:r w:rsidR="00AC3103">
                <w:rPr>
                  <w:b/>
                </w:rPr>
                <w:t>2015-26/197</w:t>
              </w:r>
            </w:fldSimple>
          </w:p>
        </w:tc>
        <w:tc>
          <w:tcPr>
            <w:tcW w:w="6386" w:type="dxa"/>
            <w:tcBorders>
              <w:top w:val="single" w:sz="4" w:space="0" w:color="auto"/>
              <w:left w:val="single" w:sz="4" w:space="0" w:color="auto"/>
              <w:bottom w:val="single" w:sz="4" w:space="0" w:color="auto"/>
              <w:right w:val="single" w:sz="4" w:space="0" w:color="auto"/>
            </w:tcBorders>
            <w:hideMark/>
          </w:tcPr>
          <w:p w:rsidR="00271E31" w:rsidRPr="00D2765E" w:rsidRDefault="00271E31">
            <w:pPr>
              <w:rPr>
                <w:b/>
              </w:rPr>
            </w:pPr>
            <w:r w:rsidRPr="00D2765E">
              <w:rPr>
                <w:b/>
              </w:rPr>
              <w:t xml:space="preserve">DAİRESİ : </w:t>
            </w:r>
            <w:fldSimple w:instr=" DOCVARIABLE  DAIRE_ADI  \* MERGEFORMAT ">
              <w:r w:rsidR="00AC3103">
                <w:rPr>
                  <w:b/>
                </w:rPr>
                <w:t>MALİ HİZMETLER MÜDÜRLÜĞÜ</w:t>
              </w:r>
            </w:fldSimple>
          </w:p>
        </w:tc>
      </w:tr>
      <w:tr w:rsidR="00271E31" w:rsidRPr="00D2765E" w:rsidTr="001031A9">
        <w:trPr>
          <w:trHeight w:val="510"/>
        </w:trPr>
        <w:tc>
          <w:tcPr>
            <w:tcW w:w="4174" w:type="dxa"/>
            <w:tcBorders>
              <w:top w:val="single" w:sz="4" w:space="0" w:color="auto"/>
              <w:left w:val="single" w:sz="4" w:space="0" w:color="auto"/>
              <w:bottom w:val="single" w:sz="4" w:space="0" w:color="auto"/>
              <w:right w:val="single" w:sz="4" w:space="0" w:color="auto"/>
            </w:tcBorders>
            <w:hideMark/>
          </w:tcPr>
          <w:p w:rsidR="00271E31" w:rsidRPr="00D2765E" w:rsidRDefault="002A75E4">
            <w:pPr>
              <w:rPr>
                <w:b/>
              </w:rPr>
            </w:pPr>
            <w:r>
              <w:rPr>
                <w:b/>
                <w:lang w:val="fr-FR"/>
              </w:rPr>
              <w:t>KARAR TARİHİ</w:t>
            </w:r>
            <w:r w:rsidR="00271E31" w:rsidRPr="00D2765E">
              <w:rPr>
                <w:b/>
                <w:lang w:val="fr-FR"/>
              </w:rPr>
              <w:t xml:space="preserve">     : </w:t>
            </w:r>
            <w:fldSimple w:instr=" DOCVARIABLE  KARAR_TARIHI  \* MERGEFORMAT ">
              <w:r w:rsidR="00AC3103">
                <w:rPr>
                  <w:b/>
                </w:rPr>
                <w:t>29/12/2015</w:t>
              </w:r>
            </w:fldSimple>
          </w:p>
        </w:tc>
        <w:tc>
          <w:tcPr>
            <w:tcW w:w="6386" w:type="dxa"/>
            <w:tcBorders>
              <w:top w:val="single" w:sz="4" w:space="0" w:color="auto"/>
              <w:left w:val="single" w:sz="4" w:space="0" w:color="auto"/>
              <w:bottom w:val="single" w:sz="4" w:space="0" w:color="auto"/>
              <w:right w:val="single" w:sz="4" w:space="0" w:color="auto"/>
            </w:tcBorders>
            <w:hideMark/>
          </w:tcPr>
          <w:p w:rsidR="00271E31" w:rsidRPr="00D2765E" w:rsidRDefault="00271E31">
            <w:pPr>
              <w:pStyle w:val="stbilgi"/>
              <w:rPr>
                <w:b/>
              </w:rPr>
            </w:pPr>
            <w:r w:rsidRPr="00D2765E">
              <w:rPr>
                <w:b/>
                <w:lang w:val="fr-FR"/>
              </w:rPr>
              <w:t xml:space="preserve">BIRIMI    : </w:t>
            </w:r>
            <w:fldSimple w:instr=" DOCVARIABLE  SERVIS_ADI  \* MERGEFORMAT ">
              <w:r w:rsidR="00AC3103">
                <w:rPr>
                  <w:b/>
                </w:rPr>
                <w:t xml:space="preserve"> </w:t>
              </w:r>
            </w:fldSimple>
          </w:p>
        </w:tc>
      </w:tr>
      <w:tr w:rsidR="00271E31" w:rsidRPr="00D2765E" w:rsidTr="001031A9">
        <w:trPr>
          <w:trHeight w:val="510"/>
        </w:trPr>
        <w:tc>
          <w:tcPr>
            <w:tcW w:w="4174" w:type="dxa"/>
            <w:tcBorders>
              <w:top w:val="single" w:sz="4" w:space="0" w:color="auto"/>
              <w:left w:val="single" w:sz="4" w:space="0" w:color="auto"/>
              <w:bottom w:val="single" w:sz="4" w:space="0" w:color="auto"/>
              <w:right w:val="single" w:sz="4" w:space="0" w:color="auto"/>
            </w:tcBorders>
            <w:hideMark/>
          </w:tcPr>
          <w:p w:rsidR="00271E31" w:rsidRPr="00D2765E" w:rsidRDefault="00271E31">
            <w:pPr>
              <w:rPr>
                <w:b/>
              </w:rPr>
            </w:pPr>
            <w:r w:rsidRPr="00D2765E">
              <w:rPr>
                <w:b/>
                <w:lang w:val="fr-FR"/>
              </w:rPr>
              <w:t xml:space="preserve">KONUSU  : </w:t>
            </w:r>
            <w:r w:rsidR="002A75E4">
              <w:rPr>
                <w:b/>
                <w:lang w:val="fr-FR"/>
              </w:rPr>
              <w:t xml:space="preserve">2016 MALİ YILI </w:t>
            </w:r>
            <w:fldSimple w:instr=" DOCVARIABLE  KONU  \* MERGEFORMAT ">
              <w:r w:rsidR="00AC3103">
                <w:rPr>
                  <w:b/>
                </w:rPr>
                <w:t>GELİR TARİFESİNDE DEĞİŞİKLİK</w:t>
              </w:r>
            </w:fldSimple>
            <w:r w:rsidR="00D46ADA">
              <w:rPr>
                <w:b/>
              </w:rPr>
              <w:t xml:space="preserve"> VE İLAVE </w:t>
            </w:r>
            <w:r w:rsidR="002A75E4">
              <w:rPr>
                <w:b/>
              </w:rPr>
              <w:t>YAPILMASI</w:t>
            </w:r>
          </w:p>
        </w:tc>
        <w:tc>
          <w:tcPr>
            <w:tcW w:w="6386" w:type="dxa"/>
            <w:tcBorders>
              <w:top w:val="single" w:sz="4" w:space="0" w:color="auto"/>
              <w:left w:val="single" w:sz="4" w:space="0" w:color="auto"/>
              <w:bottom w:val="single" w:sz="4" w:space="0" w:color="auto"/>
              <w:right w:val="single" w:sz="4" w:space="0" w:color="auto"/>
            </w:tcBorders>
          </w:tcPr>
          <w:p w:rsidR="00271E31" w:rsidRPr="00D2765E" w:rsidRDefault="00271E31">
            <w:pPr>
              <w:rPr>
                <w:b/>
              </w:rPr>
            </w:pPr>
          </w:p>
        </w:tc>
      </w:tr>
      <w:tr w:rsidR="00271E31" w:rsidRPr="00D2765E" w:rsidTr="001031A9">
        <w:trPr>
          <w:trHeight w:val="330"/>
        </w:trPr>
        <w:tc>
          <w:tcPr>
            <w:tcW w:w="10560" w:type="dxa"/>
            <w:gridSpan w:val="2"/>
            <w:tcBorders>
              <w:top w:val="single" w:sz="4" w:space="0" w:color="auto"/>
              <w:left w:val="single" w:sz="4" w:space="0" w:color="auto"/>
              <w:bottom w:val="single" w:sz="4" w:space="0" w:color="auto"/>
              <w:right w:val="single" w:sz="4" w:space="0" w:color="auto"/>
            </w:tcBorders>
            <w:hideMark/>
          </w:tcPr>
          <w:p w:rsidR="00271E31" w:rsidRPr="00D2765E" w:rsidRDefault="00271E31">
            <w:pPr>
              <w:pStyle w:val="stbilgi"/>
              <w:rPr>
                <w:b/>
                <w:lang w:val="fr-FR"/>
              </w:rPr>
            </w:pPr>
            <w:r w:rsidRPr="00D2765E">
              <w:rPr>
                <w:b/>
                <w:u w:val="single"/>
                <w:lang w:val="de-DE"/>
              </w:rPr>
              <w:t>KARARA KATILANLAR</w:t>
            </w:r>
          </w:p>
        </w:tc>
      </w:tr>
    </w:tbl>
    <w:p w:rsidR="00271E31" w:rsidRPr="00D2765E" w:rsidRDefault="00271E31" w:rsidP="00AA3D24">
      <w:pPr>
        <w:rPr>
          <w:b/>
        </w:rPr>
      </w:pPr>
    </w:p>
    <w:p w:rsidR="00313838" w:rsidRPr="00D2765E" w:rsidRDefault="00C11B9D" w:rsidP="00C11B9D">
      <w:pPr>
        <w:pStyle w:val="NormalWeb"/>
        <w:shd w:val="clear" w:color="auto" w:fill="FFFFFF"/>
        <w:tabs>
          <w:tab w:val="left" w:pos="709"/>
        </w:tabs>
        <w:spacing w:before="0" w:beforeAutospacing="0" w:after="0" w:afterAutospacing="0"/>
        <w:jc w:val="both"/>
        <w:rPr>
          <w:b/>
        </w:rPr>
      </w:pPr>
      <w:r w:rsidRPr="00D2765E">
        <w:rPr>
          <w:b/>
        </w:rPr>
        <w:t xml:space="preserve">            </w:t>
      </w:r>
      <w:r w:rsidR="006B4D70" w:rsidRPr="00D2765E">
        <w:rPr>
          <w:b/>
        </w:rPr>
        <w:t>Karadeniz Ereğli Belediye Meclisi Bugün Saat 1</w:t>
      </w:r>
      <w:r w:rsidR="00D46ADA">
        <w:rPr>
          <w:b/>
        </w:rPr>
        <w:t>5</w:t>
      </w:r>
      <w:r w:rsidR="006B4D70" w:rsidRPr="00D2765E">
        <w:rPr>
          <w:b/>
        </w:rPr>
        <w:t>.00’d</w:t>
      </w:r>
      <w:r w:rsidR="007238C2" w:rsidRPr="00D2765E">
        <w:rPr>
          <w:b/>
        </w:rPr>
        <w:t>e</w:t>
      </w:r>
      <w:r w:rsidR="006B4D70" w:rsidRPr="00D2765E">
        <w:rPr>
          <w:b/>
        </w:rPr>
        <w:t xml:space="preserve"> Meclis Başkanı</w:t>
      </w:r>
      <w:r w:rsidR="00D2765E">
        <w:rPr>
          <w:b/>
        </w:rPr>
        <w:t xml:space="preserve"> </w:t>
      </w:r>
      <w:r w:rsidR="006B4D70" w:rsidRPr="00D2765E">
        <w:rPr>
          <w:b/>
        </w:rPr>
        <w:t>Dr. Hüseyin Uysal’ın Başkanlığında;</w:t>
      </w:r>
      <w:r w:rsidR="00B47069" w:rsidRPr="00D2765E">
        <w:rPr>
          <w:b/>
        </w:rPr>
        <w:t xml:space="preserve"> </w:t>
      </w:r>
      <w:r w:rsidR="007D504D" w:rsidRPr="00D2765E">
        <w:rPr>
          <w:b/>
        </w:rPr>
        <w:t xml:space="preserve">Reşat Latif, </w:t>
      </w:r>
      <w:r w:rsidR="00B47069" w:rsidRPr="00D2765E">
        <w:rPr>
          <w:b/>
        </w:rPr>
        <w:t>Eyüp Karaarslan,</w:t>
      </w:r>
      <w:r w:rsidR="006B4D70" w:rsidRPr="00D2765E">
        <w:rPr>
          <w:b/>
        </w:rPr>
        <w:t xml:space="preserve"> Sezai Meriç,</w:t>
      </w:r>
      <w:r w:rsidR="00D2765E">
        <w:rPr>
          <w:b/>
        </w:rPr>
        <w:t xml:space="preserve"> </w:t>
      </w:r>
      <w:r w:rsidR="0042474F" w:rsidRPr="00D2765E">
        <w:rPr>
          <w:b/>
        </w:rPr>
        <w:t>Esra Alpago,</w:t>
      </w:r>
      <w:r w:rsidR="008E2F92" w:rsidRPr="00D2765E">
        <w:rPr>
          <w:b/>
        </w:rPr>
        <w:t xml:space="preserve"> </w:t>
      </w:r>
      <w:r w:rsidR="00077DD0" w:rsidRPr="00D2765E">
        <w:rPr>
          <w:b/>
        </w:rPr>
        <w:t xml:space="preserve">Yusuf Kalay, </w:t>
      </w:r>
      <w:r w:rsidR="00B308E8" w:rsidRPr="00D2765E">
        <w:rPr>
          <w:b/>
        </w:rPr>
        <w:t xml:space="preserve">Halil Bozkuş, Salih Kumaş, </w:t>
      </w:r>
      <w:r w:rsidR="006B4D70" w:rsidRPr="00D2765E">
        <w:rPr>
          <w:b/>
        </w:rPr>
        <w:t>Mehmet Erdoğan, Ayhan Atay,</w:t>
      </w:r>
      <w:r w:rsidR="00D2765E">
        <w:rPr>
          <w:b/>
        </w:rPr>
        <w:t xml:space="preserve"> İ</w:t>
      </w:r>
      <w:r w:rsidR="006B4D70" w:rsidRPr="00D2765E">
        <w:rPr>
          <w:b/>
        </w:rPr>
        <w:t>hsan Yazıcıoğlu,</w:t>
      </w:r>
      <w:r w:rsidR="00B308E8" w:rsidRPr="00D2765E">
        <w:rPr>
          <w:b/>
        </w:rPr>
        <w:t xml:space="preserve"> </w:t>
      </w:r>
      <w:r w:rsidR="006B4D70" w:rsidRPr="00D2765E">
        <w:rPr>
          <w:b/>
        </w:rPr>
        <w:t>Sabri Dinç,</w:t>
      </w:r>
      <w:r w:rsidR="0042474F" w:rsidRPr="00D2765E">
        <w:rPr>
          <w:b/>
        </w:rPr>
        <w:t xml:space="preserve"> </w:t>
      </w:r>
      <w:r w:rsidR="00C66783" w:rsidRPr="00D2765E">
        <w:rPr>
          <w:b/>
        </w:rPr>
        <w:t xml:space="preserve">Nazım Erdoğan, </w:t>
      </w:r>
      <w:r w:rsidR="006B4D70" w:rsidRPr="00D2765E">
        <w:rPr>
          <w:b/>
        </w:rPr>
        <w:t>Fevzi Ekşi, Hasan Pınarcık,</w:t>
      </w:r>
      <w:r w:rsidR="00D2765E">
        <w:rPr>
          <w:b/>
        </w:rPr>
        <w:t xml:space="preserve"> </w:t>
      </w:r>
      <w:r w:rsidR="001F392A" w:rsidRPr="00D2765E">
        <w:rPr>
          <w:b/>
        </w:rPr>
        <w:t>Turgay Aydın</w:t>
      </w:r>
      <w:r w:rsidR="006B4D70" w:rsidRPr="00D2765E">
        <w:rPr>
          <w:b/>
        </w:rPr>
        <w:t xml:space="preserve">, </w:t>
      </w:r>
      <w:r w:rsidR="004C5BBD" w:rsidRPr="00D2765E">
        <w:rPr>
          <w:b/>
        </w:rPr>
        <w:t>Muhammet Mustafa Şentürk,</w:t>
      </w:r>
      <w:r w:rsidR="00195DF4" w:rsidRPr="00D2765E">
        <w:rPr>
          <w:b/>
        </w:rPr>
        <w:t xml:space="preserve"> </w:t>
      </w:r>
      <w:r w:rsidR="006B4D70" w:rsidRPr="00D2765E">
        <w:rPr>
          <w:b/>
        </w:rPr>
        <w:t>Fevzi Mazlum,</w:t>
      </w:r>
      <w:r w:rsidR="000455FA" w:rsidRPr="00D2765E">
        <w:rPr>
          <w:b/>
        </w:rPr>
        <w:t xml:space="preserve"> </w:t>
      </w:r>
      <w:r w:rsidR="00077DD0" w:rsidRPr="00D2765E">
        <w:rPr>
          <w:b/>
        </w:rPr>
        <w:t xml:space="preserve">Güler Demiroğlu, </w:t>
      </w:r>
      <w:r w:rsidR="00C66783" w:rsidRPr="00D2765E">
        <w:rPr>
          <w:b/>
        </w:rPr>
        <w:t xml:space="preserve">          </w:t>
      </w:r>
      <w:r w:rsidR="000455FA" w:rsidRPr="00D2765E">
        <w:rPr>
          <w:b/>
        </w:rPr>
        <w:t xml:space="preserve">Özkan Özyağcı, </w:t>
      </w:r>
      <w:r w:rsidR="006B4D70" w:rsidRPr="00D2765E">
        <w:rPr>
          <w:b/>
        </w:rPr>
        <w:t>Nur Oğuz</w:t>
      </w:r>
      <w:r w:rsidR="00CC5DA0" w:rsidRPr="00D2765E">
        <w:rPr>
          <w:b/>
        </w:rPr>
        <w:t>,</w:t>
      </w:r>
      <w:r w:rsidR="00C66783" w:rsidRPr="00D2765E">
        <w:rPr>
          <w:b/>
        </w:rPr>
        <w:t xml:space="preserve"> </w:t>
      </w:r>
      <w:r w:rsidR="007D504D" w:rsidRPr="00D2765E">
        <w:rPr>
          <w:b/>
        </w:rPr>
        <w:t>Nezih Anıl</w:t>
      </w:r>
      <w:r w:rsidR="006B4D70" w:rsidRPr="00D2765E">
        <w:rPr>
          <w:b/>
        </w:rPr>
        <w:t>, Sibel Yıldız, Fehmi Kara</w:t>
      </w:r>
      <w:r w:rsidR="007D504D" w:rsidRPr="00D2765E">
        <w:rPr>
          <w:b/>
        </w:rPr>
        <w:t>arslan,</w:t>
      </w:r>
      <w:r w:rsidR="00C66783" w:rsidRPr="00D2765E">
        <w:rPr>
          <w:b/>
        </w:rPr>
        <w:t xml:space="preserve"> </w:t>
      </w:r>
      <w:r w:rsidR="007D504D" w:rsidRPr="00D2765E">
        <w:rPr>
          <w:b/>
        </w:rPr>
        <w:t>Cumhur Nalcı</w:t>
      </w:r>
      <w:r w:rsidR="006B4D70" w:rsidRPr="00D2765E">
        <w:rPr>
          <w:b/>
        </w:rPr>
        <w:t>,</w:t>
      </w:r>
      <w:r w:rsidR="00195DF4" w:rsidRPr="00D2765E">
        <w:rPr>
          <w:b/>
        </w:rPr>
        <w:t xml:space="preserve"> </w:t>
      </w:r>
      <w:r w:rsidR="000455FA" w:rsidRPr="00D2765E">
        <w:rPr>
          <w:b/>
        </w:rPr>
        <w:t>Kemal Özer,</w:t>
      </w:r>
      <w:r w:rsidR="00077DD0" w:rsidRPr="00D2765E">
        <w:rPr>
          <w:b/>
        </w:rPr>
        <w:t xml:space="preserve"> Osman Yavuz,</w:t>
      </w:r>
      <w:r w:rsidR="0042474F" w:rsidRPr="00D2765E">
        <w:rPr>
          <w:b/>
        </w:rPr>
        <w:t xml:space="preserve"> </w:t>
      </w:r>
      <w:r w:rsidR="00077DD0" w:rsidRPr="00D2765E">
        <w:rPr>
          <w:b/>
        </w:rPr>
        <w:t xml:space="preserve">Serkan Yalçın, </w:t>
      </w:r>
      <w:r w:rsidR="006B4D70" w:rsidRPr="00D2765E">
        <w:rPr>
          <w:b/>
        </w:rPr>
        <w:t>Coşkun Öztürk,</w:t>
      </w:r>
      <w:r w:rsidR="0042474F" w:rsidRPr="00D2765E">
        <w:rPr>
          <w:b/>
        </w:rPr>
        <w:t xml:space="preserve"> </w:t>
      </w:r>
      <w:r w:rsidR="006B4D70" w:rsidRPr="00D2765E">
        <w:rPr>
          <w:b/>
        </w:rPr>
        <w:t>Fikret Fota ve</w:t>
      </w:r>
      <w:r w:rsidR="00D2765E">
        <w:rPr>
          <w:b/>
        </w:rPr>
        <w:t xml:space="preserve"> </w:t>
      </w:r>
      <w:r w:rsidR="006B4D70" w:rsidRPr="00D2765E">
        <w:rPr>
          <w:b/>
        </w:rPr>
        <w:t>Mustafa Başhan’ın iştiraki ile toplandı.</w:t>
      </w:r>
      <w:r w:rsidR="00C66783" w:rsidRPr="00D2765E">
        <w:rPr>
          <w:b/>
        </w:rPr>
        <w:t xml:space="preserve"> Üye</w:t>
      </w:r>
      <w:r w:rsidR="00077DD0" w:rsidRPr="00D2765E">
        <w:rPr>
          <w:b/>
        </w:rPr>
        <w:t xml:space="preserve"> Şerif Sertan Ocakçı toplantıya iştirak etmedi.</w:t>
      </w:r>
    </w:p>
    <w:p w:rsidR="008E2F92" w:rsidRPr="00D2765E" w:rsidRDefault="008E2F92" w:rsidP="00C11B9D">
      <w:pPr>
        <w:pStyle w:val="NormalWeb"/>
        <w:shd w:val="clear" w:color="auto" w:fill="FFFFFF"/>
        <w:tabs>
          <w:tab w:val="left" w:pos="709"/>
        </w:tabs>
        <w:spacing w:before="0" w:beforeAutospacing="0" w:after="0" w:afterAutospacing="0"/>
        <w:jc w:val="both"/>
        <w:rPr>
          <w:b/>
        </w:rPr>
      </w:pPr>
    </w:p>
    <w:p w:rsidR="00313838" w:rsidRPr="00D2765E" w:rsidRDefault="00313838" w:rsidP="00C11B9D">
      <w:pPr>
        <w:pStyle w:val="stbilgi"/>
        <w:tabs>
          <w:tab w:val="right" w:pos="0"/>
          <w:tab w:val="left" w:pos="709"/>
        </w:tabs>
        <w:jc w:val="both"/>
        <w:rPr>
          <w:b/>
        </w:rPr>
      </w:pPr>
      <w:r w:rsidRPr="00D2765E">
        <w:rPr>
          <w:b/>
        </w:rPr>
        <w:t xml:space="preserve">            5393 Sayılı Belediye Kanununun 20.madde</w:t>
      </w:r>
      <w:r w:rsidR="00077DD0" w:rsidRPr="00D2765E">
        <w:rPr>
          <w:b/>
        </w:rPr>
        <w:t>s</w:t>
      </w:r>
      <w:r w:rsidRPr="00D2765E">
        <w:rPr>
          <w:b/>
        </w:rPr>
        <w:t xml:space="preserve">i gereğince yapılan; Belediye Meclisinin </w:t>
      </w:r>
      <w:r w:rsidR="00077DD0" w:rsidRPr="00D2765E">
        <w:rPr>
          <w:b/>
        </w:rPr>
        <w:t xml:space="preserve">Olağanüstü </w:t>
      </w:r>
      <w:r w:rsidRPr="00D2765E">
        <w:rPr>
          <w:b/>
        </w:rPr>
        <w:t>toplantı</w:t>
      </w:r>
      <w:r w:rsidR="00077DD0" w:rsidRPr="00D2765E">
        <w:rPr>
          <w:b/>
        </w:rPr>
        <w:t>sının</w:t>
      </w:r>
      <w:r w:rsidRPr="00D2765E">
        <w:rPr>
          <w:b/>
        </w:rPr>
        <w:t xml:space="preserve"> </w:t>
      </w:r>
      <w:r w:rsidR="00D2765E" w:rsidRPr="00D2765E">
        <w:rPr>
          <w:b/>
        </w:rPr>
        <w:t>1</w:t>
      </w:r>
      <w:r w:rsidRPr="00D2765E">
        <w:rPr>
          <w:b/>
        </w:rPr>
        <w:t xml:space="preserve">.birleşiminin, </w:t>
      </w:r>
      <w:r w:rsidR="00D2765E" w:rsidRPr="00D2765E">
        <w:rPr>
          <w:b/>
        </w:rPr>
        <w:t>2</w:t>
      </w:r>
      <w:r w:rsidRPr="00D2765E">
        <w:rPr>
          <w:b/>
        </w:rPr>
        <w:t>.oturumunda;</w:t>
      </w:r>
    </w:p>
    <w:p w:rsidR="00AA3D24" w:rsidRPr="00D2765E" w:rsidRDefault="00313838" w:rsidP="00273A8C">
      <w:pPr>
        <w:pStyle w:val="stbilgi"/>
        <w:tabs>
          <w:tab w:val="left" w:pos="709"/>
        </w:tabs>
        <w:jc w:val="both"/>
        <w:rPr>
          <w:rFonts w:ascii="Courier New" w:hAnsi="Courier New" w:cs="Courier New"/>
          <w:b/>
          <w:sz w:val="20"/>
        </w:rPr>
      </w:pPr>
      <w:r w:rsidRPr="00D2765E">
        <w:rPr>
          <w:rFonts w:ascii="Courier New" w:hAnsi="Courier New" w:cs="Courier New"/>
          <w:b/>
          <w:sz w:val="18"/>
          <w:szCs w:val="18"/>
        </w:rPr>
        <w:tab/>
      </w:r>
    </w:p>
    <w:p w:rsidR="007865C8" w:rsidRPr="00D2765E" w:rsidRDefault="00AA3D24" w:rsidP="007865C8">
      <w:pPr>
        <w:pStyle w:val="stbilgi"/>
        <w:tabs>
          <w:tab w:val="left" w:pos="709"/>
        </w:tabs>
        <w:jc w:val="both"/>
        <w:rPr>
          <w:b/>
        </w:rPr>
      </w:pPr>
      <w:r w:rsidRPr="00D2765E">
        <w:rPr>
          <w:rFonts w:ascii="Courier New" w:hAnsi="Courier New" w:cs="Courier New"/>
          <w:b/>
          <w:sz w:val="20"/>
        </w:rPr>
        <w:t xml:space="preserve">  </w:t>
      </w:r>
      <w:r w:rsidRPr="00D2765E">
        <w:rPr>
          <w:rFonts w:ascii="Courier New" w:hAnsi="Courier New" w:cs="Courier New"/>
          <w:b/>
          <w:sz w:val="20"/>
          <w:lang w:val="fr-FR"/>
        </w:rPr>
        <w:t xml:space="preserve">    </w:t>
      </w:r>
      <w:r w:rsidR="007865C8" w:rsidRPr="00D2765E">
        <w:rPr>
          <w:b/>
        </w:rPr>
        <w:t>Gündemde bulunan madde gereğince</w:t>
      </w:r>
      <w:r w:rsidR="007865C8" w:rsidRPr="00D2765E">
        <w:rPr>
          <w:b/>
          <w:color w:val="000000"/>
          <w:sz w:val="28"/>
          <w:szCs w:val="28"/>
        </w:rPr>
        <w:t xml:space="preserve">; </w:t>
      </w:r>
      <w:r w:rsidR="007865C8" w:rsidRPr="00D2765E">
        <w:rPr>
          <w:b/>
        </w:rPr>
        <w:t>Belediyemiz 2016 mali yılı Gelir Tarifesinde değişiklik ve ilave yapılması</w:t>
      </w:r>
      <w:r w:rsidR="007865C8" w:rsidRPr="00D2765E">
        <w:rPr>
          <w:b/>
          <w:sz w:val="32"/>
          <w:szCs w:val="32"/>
        </w:rPr>
        <w:t xml:space="preserve"> </w:t>
      </w:r>
      <w:r w:rsidR="007865C8" w:rsidRPr="00D2765E">
        <w:rPr>
          <w:b/>
        </w:rPr>
        <w:t>konusu incelenmek üzere Plan ve Bütçe Komisyonuna havale edilmiş olup, komisyon gerekli incelemelerini yaparak hazırlamış olduğu raporunu Başkanlığıma tevdii etmiş bulunmaktadır. Komisyon raporu madde madde okundu.</w:t>
      </w:r>
    </w:p>
    <w:p w:rsidR="007865C8" w:rsidRPr="00D2765E" w:rsidRDefault="007865C8" w:rsidP="007865C8">
      <w:pPr>
        <w:tabs>
          <w:tab w:val="left" w:pos="709"/>
        </w:tabs>
        <w:ind w:firstLine="708"/>
        <w:jc w:val="both"/>
        <w:rPr>
          <w:b/>
        </w:rPr>
      </w:pPr>
    </w:p>
    <w:p w:rsidR="007865C8" w:rsidRPr="00D2765E" w:rsidRDefault="007865C8" w:rsidP="007865C8">
      <w:pPr>
        <w:tabs>
          <w:tab w:val="left" w:pos="709"/>
        </w:tabs>
        <w:ind w:firstLine="708"/>
        <w:jc w:val="both"/>
        <w:rPr>
          <w:b/>
        </w:rPr>
      </w:pPr>
      <w:r w:rsidRPr="00D2765E">
        <w:rPr>
          <w:b/>
        </w:rPr>
        <w:t>Yapılan müzakere neticesinde;</w:t>
      </w:r>
    </w:p>
    <w:p w:rsidR="00D2765E" w:rsidRPr="00D2765E" w:rsidRDefault="00AA3D24" w:rsidP="00D2765E">
      <w:pPr>
        <w:pStyle w:val="stbilgi"/>
        <w:rPr>
          <w:b/>
        </w:rPr>
      </w:pPr>
      <w:r w:rsidRPr="00D2765E">
        <w:rPr>
          <w:rFonts w:ascii="Courier New" w:hAnsi="Courier New" w:cs="Courier New"/>
          <w:b/>
          <w:sz w:val="20"/>
          <w:lang w:val="fr-FR"/>
        </w:rPr>
        <w:t xml:space="preserve">           </w:t>
      </w:r>
    </w:p>
    <w:p w:rsidR="00D2765E" w:rsidRPr="00D2765E" w:rsidRDefault="00D2765E" w:rsidP="00D2765E">
      <w:pPr>
        <w:ind w:firstLine="708"/>
        <w:jc w:val="both"/>
        <w:rPr>
          <w:b/>
        </w:rPr>
      </w:pPr>
      <w:r w:rsidRPr="00D2765E">
        <w:rPr>
          <w:b/>
          <w:bCs/>
        </w:rPr>
        <w:t>Evsel Katı Atık Toplama, Aktarma, Taşıma ve Bertaraf Ücreti 27 Ekim 2010 tarihli ve 27742 sayılı Resmi Gazetede yayımlanan 2872 Sayılı Çevre Kanununun ilgili madde hükümleri gereği çıkartılan "Atık Su Altyapı ve Evsel Katı Atık Bertaraf Tesisleri Tarifelerinin Belirlenmesinde Uygulanacak Usul ve Esaslara İlişkin Yönetmelik" ile Zonguldak Valiliği Özel İdare ve Belediyeler Çevre Altyapı Temel Hizmetler Birliği Başkanlığının 15.09.2009 tarihli ve 2 sayılı kararı uyarınca alınması gerektiğinden, bu gelir tarifesi Çevre Yönetimi Genel Müdürlüğünün yayınlamış olduğu Evsel Atık Tarifelerinin Belirlenmesine Yönelik Kılavuzdan yararlanılarak oluşturulmuştur.</w:t>
      </w:r>
    </w:p>
    <w:tbl>
      <w:tblPr>
        <w:tblpPr w:leftFromText="141" w:rightFromText="141" w:vertAnchor="text" w:horzAnchor="margin" w:tblpXSpec="center" w:tblpY="1179"/>
        <w:tblW w:w="0" w:type="auto"/>
        <w:tblLayout w:type="fixed"/>
        <w:tblCellMar>
          <w:left w:w="70" w:type="dxa"/>
          <w:right w:w="70" w:type="dxa"/>
        </w:tblCellMar>
        <w:tblLook w:val="04A0"/>
      </w:tblPr>
      <w:tblGrid>
        <w:gridCol w:w="7975"/>
        <w:gridCol w:w="2653"/>
        <w:gridCol w:w="160"/>
      </w:tblGrid>
      <w:tr w:rsidR="00D2765E" w:rsidRPr="00D2765E" w:rsidTr="00D2765E">
        <w:trPr>
          <w:trHeight w:val="20"/>
        </w:trPr>
        <w:tc>
          <w:tcPr>
            <w:tcW w:w="10628" w:type="dxa"/>
            <w:gridSpan w:val="2"/>
            <w:tcBorders>
              <w:top w:val="single" w:sz="4" w:space="0" w:color="auto"/>
              <w:left w:val="single" w:sz="4" w:space="0" w:color="auto"/>
              <w:bottom w:val="single" w:sz="4" w:space="0" w:color="auto"/>
              <w:right w:val="single" w:sz="4" w:space="0" w:color="auto"/>
            </w:tcBorders>
            <w:shd w:val="clear" w:color="auto" w:fill="FFFFFF"/>
            <w:hideMark/>
          </w:tcPr>
          <w:p w:rsidR="00D2765E" w:rsidRPr="00D2765E" w:rsidRDefault="00D2765E" w:rsidP="000902D3">
            <w:pPr>
              <w:jc w:val="both"/>
              <w:rPr>
                <w:b/>
                <w:sz w:val="22"/>
                <w:szCs w:val="22"/>
              </w:rPr>
            </w:pPr>
            <w:r w:rsidRPr="00D2765E">
              <w:rPr>
                <w:b/>
                <w:sz w:val="22"/>
                <w:szCs w:val="22"/>
              </w:rPr>
              <w:t>Ton başına katı atık toplama maliyeti 136,58 TL/ton hesabına göre; ortalama maliyet=0,72 ton/yıl-mesken</w:t>
            </w:r>
            <w:r w:rsidR="000902D3">
              <w:rPr>
                <w:b/>
                <w:sz w:val="22"/>
                <w:szCs w:val="22"/>
              </w:rPr>
              <w:t xml:space="preserve">        </w:t>
            </w:r>
            <w:r w:rsidRPr="00D2765E">
              <w:rPr>
                <w:b/>
                <w:sz w:val="22"/>
                <w:szCs w:val="22"/>
              </w:rPr>
              <w:t>*136,58 TL/ton=98,34 TL/mesken/yıl aylık ortalama maliyet=98.34 TL/mesken/yıl/12 ay=8,19 TL/ay</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0"/>
        </w:trPr>
        <w:tc>
          <w:tcPr>
            <w:tcW w:w="7975" w:type="dxa"/>
            <w:tcBorders>
              <w:top w:val="nil"/>
              <w:left w:val="single" w:sz="4" w:space="0" w:color="auto"/>
              <w:bottom w:val="single" w:sz="4" w:space="0" w:color="auto"/>
              <w:right w:val="nil"/>
            </w:tcBorders>
            <w:shd w:val="clear" w:color="auto" w:fill="FFFFFF"/>
            <w:hideMark/>
          </w:tcPr>
          <w:p w:rsidR="00D2765E" w:rsidRPr="00D2765E" w:rsidRDefault="00D2765E">
            <w:pPr>
              <w:rPr>
                <w:b/>
                <w:bCs/>
              </w:rPr>
            </w:pPr>
            <w:r w:rsidRPr="00D2765E">
              <w:rPr>
                <w:b/>
                <w:bCs/>
              </w:rPr>
              <w:t xml:space="preserve">MESKENLER </w:t>
            </w:r>
          </w:p>
        </w:tc>
        <w:tc>
          <w:tcPr>
            <w:tcW w:w="2653" w:type="dxa"/>
            <w:tcBorders>
              <w:top w:val="nil"/>
              <w:left w:val="nil"/>
              <w:bottom w:val="single" w:sz="4" w:space="0" w:color="auto"/>
              <w:right w:val="single" w:sz="4" w:space="0" w:color="auto"/>
            </w:tcBorders>
            <w:shd w:val="clear" w:color="auto" w:fill="FFFFFF"/>
            <w:hideMark/>
          </w:tcPr>
          <w:p w:rsidR="00D2765E" w:rsidRPr="00D2765E" w:rsidRDefault="00D2765E">
            <w:pPr>
              <w:rPr>
                <w:b/>
                <w:bCs/>
              </w:rPr>
            </w:pPr>
            <w:r w:rsidRPr="00D2765E">
              <w:rPr>
                <w:b/>
                <w:bCs/>
              </w:rPr>
              <w:t> </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0"/>
        </w:trPr>
        <w:tc>
          <w:tcPr>
            <w:tcW w:w="7975" w:type="dxa"/>
            <w:tcBorders>
              <w:top w:val="nil"/>
              <w:left w:val="single" w:sz="4" w:space="0" w:color="auto"/>
              <w:bottom w:val="single" w:sz="4" w:space="0" w:color="auto"/>
              <w:right w:val="single" w:sz="4" w:space="0" w:color="auto"/>
            </w:tcBorders>
            <w:shd w:val="clear" w:color="auto" w:fill="FFFFFF"/>
            <w:hideMark/>
          </w:tcPr>
          <w:p w:rsidR="00D2765E" w:rsidRPr="00D2765E" w:rsidRDefault="00D2765E">
            <w:pPr>
              <w:jc w:val="both"/>
              <w:rPr>
                <w:b/>
              </w:rPr>
            </w:pPr>
            <w:r w:rsidRPr="00D2765E">
              <w:rPr>
                <w:b/>
              </w:rPr>
              <w:t xml:space="preserve">MESKENLER </w:t>
            </w:r>
          </w:p>
        </w:tc>
        <w:tc>
          <w:tcPr>
            <w:tcW w:w="2653" w:type="dxa"/>
            <w:tcBorders>
              <w:top w:val="nil"/>
              <w:left w:val="nil"/>
              <w:bottom w:val="single" w:sz="4" w:space="0" w:color="auto"/>
              <w:right w:val="single" w:sz="4" w:space="0" w:color="auto"/>
            </w:tcBorders>
            <w:shd w:val="clear" w:color="auto" w:fill="FFFFFF"/>
            <w:noWrap/>
            <w:vAlign w:val="center"/>
            <w:hideMark/>
          </w:tcPr>
          <w:p w:rsidR="00D2765E" w:rsidRPr="00D2765E" w:rsidRDefault="00D2765E">
            <w:pPr>
              <w:jc w:val="center"/>
              <w:rPr>
                <w:b/>
                <w:bCs/>
              </w:rPr>
            </w:pPr>
            <w:r w:rsidRPr="00D2765E">
              <w:rPr>
                <w:b/>
                <w:bCs/>
              </w:rPr>
              <w:t>8,19</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0"/>
        </w:trPr>
        <w:tc>
          <w:tcPr>
            <w:tcW w:w="7975" w:type="dxa"/>
            <w:tcBorders>
              <w:top w:val="nil"/>
              <w:left w:val="single" w:sz="4" w:space="0" w:color="auto"/>
              <w:bottom w:val="single" w:sz="4" w:space="0" w:color="auto"/>
              <w:right w:val="single" w:sz="4" w:space="0" w:color="auto"/>
            </w:tcBorders>
            <w:shd w:val="clear" w:color="auto" w:fill="FFFFFF"/>
            <w:hideMark/>
          </w:tcPr>
          <w:p w:rsidR="00D2765E" w:rsidRPr="00D2765E" w:rsidRDefault="00D2765E">
            <w:pPr>
              <w:jc w:val="both"/>
              <w:rPr>
                <w:b/>
              </w:rPr>
            </w:pPr>
            <w:r w:rsidRPr="00D2765E">
              <w:rPr>
                <w:b/>
              </w:rPr>
              <w:t>MESKENLER (MAĞDUR)</w:t>
            </w:r>
          </w:p>
        </w:tc>
        <w:tc>
          <w:tcPr>
            <w:tcW w:w="2653" w:type="dxa"/>
            <w:tcBorders>
              <w:top w:val="nil"/>
              <w:left w:val="nil"/>
              <w:bottom w:val="single" w:sz="4" w:space="0" w:color="auto"/>
              <w:right w:val="single" w:sz="4" w:space="0" w:color="auto"/>
            </w:tcBorders>
            <w:shd w:val="clear" w:color="auto" w:fill="FFFFFF"/>
            <w:noWrap/>
            <w:vAlign w:val="center"/>
            <w:hideMark/>
          </w:tcPr>
          <w:p w:rsidR="00D2765E" w:rsidRPr="00D2765E" w:rsidRDefault="00D2765E">
            <w:pPr>
              <w:jc w:val="center"/>
              <w:rPr>
                <w:b/>
                <w:bCs/>
              </w:rPr>
            </w:pPr>
            <w:r w:rsidRPr="00D2765E">
              <w:rPr>
                <w:b/>
                <w:bCs/>
              </w:rPr>
              <w:t>4,10</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76"/>
        </w:trPr>
        <w:tc>
          <w:tcPr>
            <w:tcW w:w="10628"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2A75E4" w:rsidRPr="00D2765E" w:rsidRDefault="00D2765E" w:rsidP="002A75E4">
            <w:pPr>
              <w:jc w:val="both"/>
              <w:rPr>
                <w:b/>
              </w:rPr>
            </w:pPr>
            <w:r w:rsidRPr="00D2765E">
              <w:rPr>
                <w:b/>
              </w:rPr>
              <w:t>Okul, yurt, kreş, dershane evsel katı atık miktarı hesabında Evsel Katı Atık Tarifelerinin Belirlenmesine Yönelik Kılavuzun 71.sayfasındaki verilere göre 20 kişilik bir öğrenci grubuna isabet eden evsel atık miktarı 1,3 ton/yıl olarak belirlenmiş olup, bu belirlemeden yola çıkarak bir öğrenciye isabet eden yıllık evsel atık miktarı 3/20=0,065*0,636=0,04134 ton/yıl olarak bulunmuştur.</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76"/>
        </w:trPr>
        <w:tc>
          <w:tcPr>
            <w:tcW w:w="13281" w:type="dxa"/>
            <w:gridSpan w:val="2"/>
            <w:vMerge/>
            <w:tcBorders>
              <w:top w:val="single" w:sz="4" w:space="0" w:color="auto"/>
              <w:left w:val="single" w:sz="4" w:space="0" w:color="auto"/>
              <w:bottom w:val="single" w:sz="4" w:space="0" w:color="auto"/>
              <w:right w:val="single" w:sz="4" w:space="0" w:color="auto"/>
            </w:tcBorders>
            <w:vAlign w:val="center"/>
            <w:hideMark/>
          </w:tcPr>
          <w:p w:rsidR="00D2765E" w:rsidRPr="00D2765E" w:rsidRDefault="00D2765E">
            <w:pPr>
              <w:rPr>
                <w:b/>
              </w:rPr>
            </w:pP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76"/>
        </w:trPr>
        <w:tc>
          <w:tcPr>
            <w:tcW w:w="13281" w:type="dxa"/>
            <w:gridSpan w:val="2"/>
            <w:vMerge/>
            <w:tcBorders>
              <w:top w:val="single" w:sz="4" w:space="0" w:color="auto"/>
              <w:left w:val="single" w:sz="4" w:space="0" w:color="auto"/>
              <w:bottom w:val="single" w:sz="4" w:space="0" w:color="auto"/>
              <w:right w:val="single" w:sz="4" w:space="0" w:color="auto"/>
            </w:tcBorders>
            <w:vAlign w:val="center"/>
            <w:hideMark/>
          </w:tcPr>
          <w:p w:rsidR="00D2765E" w:rsidRPr="00D2765E" w:rsidRDefault="00D2765E">
            <w:pPr>
              <w:rPr>
                <w:b/>
              </w:rPr>
            </w:pP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76"/>
        </w:trPr>
        <w:tc>
          <w:tcPr>
            <w:tcW w:w="13281" w:type="dxa"/>
            <w:gridSpan w:val="2"/>
            <w:vMerge/>
            <w:tcBorders>
              <w:top w:val="single" w:sz="4" w:space="0" w:color="auto"/>
              <w:left w:val="single" w:sz="4" w:space="0" w:color="auto"/>
              <w:bottom w:val="single" w:sz="4" w:space="0" w:color="auto"/>
              <w:right w:val="single" w:sz="4" w:space="0" w:color="auto"/>
            </w:tcBorders>
            <w:vAlign w:val="center"/>
            <w:hideMark/>
          </w:tcPr>
          <w:p w:rsidR="00D2765E" w:rsidRPr="00D2765E" w:rsidRDefault="00D2765E">
            <w:pPr>
              <w:rPr>
                <w:b/>
              </w:rPr>
            </w:pP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0"/>
        </w:trPr>
        <w:tc>
          <w:tcPr>
            <w:tcW w:w="10628"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D2765E" w:rsidRPr="00D2765E" w:rsidRDefault="00D2765E">
            <w:pPr>
              <w:jc w:val="both"/>
              <w:rPr>
                <w:b/>
                <w:bCs/>
              </w:rPr>
            </w:pPr>
            <w:r w:rsidRPr="00D2765E">
              <w:rPr>
                <w:b/>
                <w:bCs/>
              </w:rPr>
              <w:t>TABLO : OKULLAR, YURT, KREŞ, DERSHANELER ÜCRET TARİFESİ</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0"/>
        </w:trPr>
        <w:tc>
          <w:tcPr>
            <w:tcW w:w="7975" w:type="dxa"/>
            <w:tcBorders>
              <w:top w:val="nil"/>
              <w:left w:val="single" w:sz="4" w:space="0" w:color="000000"/>
              <w:bottom w:val="single" w:sz="4" w:space="0" w:color="000000"/>
              <w:right w:val="single" w:sz="4" w:space="0" w:color="000000"/>
            </w:tcBorders>
            <w:shd w:val="clear" w:color="auto" w:fill="FFFFFF"/>
            <w:vAlign w:val="bottom"/>
            <w:hideMark/>
          </w:tcPr>
          <w:p w:rsidR="00D2765E" w:rsidRPr="00D2765E" w:rsidRDefault="00D2765E">
            <w:pPr>
              <w:jc w:val="both"/>
              <w:rPr>
                <w:b/>
              </w:rPr>
            </w:pPr>
            <w:r w:rsidRPr="00D2765E">
              <w:rPr>
                <w:b/>
              </w:rPr>
              <w:t>OKULLAR (Öğrenci sayısı)</w:t>
            </w:r>
          </w:p>
        </w:tc>
        <w:tc>
          <w:tcPr>
            <w:tcW w:w="2653" w:type="dxa"/>
            <w:tcBorders>
              <w:top w:val="nil"/>
              <w:left w:val="nil"/>
              <w:bottom w:val="single" w:sz="4" w:space="0" w:color="000000"/>
              <w:right w:val="single" w:sz="4" w:space="0" w:color="000000"/>
            </w:tcBorders>
            <w:shd w:val="clear" w:color="auto" w:fill="FFFFFF"/>
            <w:vAlign w:val="bottom"/>
            <w:hideMark/>
          </w:tcPr>
          <w:p w:rsidR="00D2765E" w:rsidRPr="00D2765E" w:rsidRDefault="00D2765E">
            <w:pPr>
              <w:jc w:val="center"/>
              <w:rPr>
                <w:b/>
              </w:rPr>
            </w:pPr>
            <w:r w:rsidRPr="00D2765E">
              <w:rPr>
                <w:b/>
              </w:rPr>
              <w:t>Aylık Tutar TL.</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0"/>
        </w:trPr>
        <w:tc>
          <w:tcPr>
            <w:tcW w:w="7975" w:type="dxa"/>
            <w:tcBorders>
              <w:top w:val="nil"/>
              <w:left w:val="single" w:sz="4" w:space="0" w:color="000000"/>
              <w:bottom w:val="single" w:sz="4" w:space="0" w:color="000000"/>
              <w:right w:val="single" w:sz="4" w:space="0" w:color="000000"/>
            </w:tcBorders>
            <w:shd w:val="clear" w:color="auto" w:fill="FFFFFF"/>
            <w:vAlign w:val="bottom"/>
            <w:hideMark/>
          </w:tcPr>
          <w:p w:rsidR="00D2765E" w:rsidRPr="00D2765E" w:rsidRDefault="00D2765E">
            <w:pPr>
              <w:jc w:val="both"/>
              <w:rPr>
                <w:b/>
              </w:rPr>
            </w:pPr>
            <w:r w:rsidRPr="00D2765E">
              <w:rPr>
                <w:b/>
              </w:rPr>
              <w:t>751 ve üzeri</w:t>
            </w:r>
          </w:p>
        </w:tc>
        <w:tc>
          <w:tcPr>
            <w:tcW w:w="2653" w:type="dxa"/>
            <w:tcBorders>
              <w:top w:val="nil"/>
              <w:left w:val="nil"/>
              <w:bottom w:val="single" w:sz="4" w:space="0" w:color="000000"/>
              <w:right w:val="single" w:sz="4" w:space="0" w:color="000000"/>
            </w:tcBorders>
            <w:shd w:val="clear" w:color="auto" w:fill="FFFFFF"/>
            <w:vAlign w:val="center"/>
            <w:hideMark/>
          </w:tcPr>
          <w:p w:rsidR="00D2765E" w:rsidRPr="00D2765E" w:rsidRDefault="00D2765E">
            <w:pPr>
              <w:jc w:val="center"/>
              <w:rPr>
                <w:b/>
              </w:rPr>
            </w:pPr>
            <w:r w:rsidRPr="00D2765E">
              <w:rPr>
                <w:b/>
              </w:rPr>
              <w:t>353,36</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0"/>
        </w:trPr>
        <w:tc>
          <w:tcPr>
            <w:tcW w:w="7975" w:type="dxa"/>
            <w:tcBorders>
              <w:top w:val="nil"/>
              <w:left w:val="single" w:sz="4" w:space="0" w:color="000000"/>
              <w:bottom w:val="single" w:sz="4" w:space="0" w:color="000000"/>
              <w:right w:val="single" w:sz="4" w:space="0" w:color="000000"/>
            </w:tcBorders>
            <w:shd w:val="clear" w:color="auto" w:fill="FFFFFF"/>
            <w:vAlign w:val="bottom"/>
            <w:hideMark/>
          </w:tcPr>
          <w:p w:rsidR="00D2765E" w:rsidRPr="00D2765E" w:rsidRDefault="00D2765E">
            <w:pPr>
              <w:jc w:val="both"/>
              <w:rPr>
                <w:b/>
              </w:rPr>
            </w:pPr>
            <w:r w:rsidRPr="00D2765E">
              <w:rPr>
                <w:b/>
              </w:rPr>
              <w:lastRenderedPageBreak/>
              <w:t>50-500 arası</w:t>
            </w:r>
          </w:p>
        </w:tc>
        <w:tc>
          <w:tcPr>
            <w:tcW w:w="2653" w:type="dxa"/>
            <w:tcBorders>
              <w:top w:val="nil"/>
              <w:left w:val="nil"/>
              <w:bottom w:val="single" w:sz="4" w:space="0" w:color="000000"/>
              <w:right w:val="single" w:sz="4" w:space="0" w:color="000000"/>
            </w:tcBorders>
            <w:shd w:val="clear" w:color="auto" w:fill="FFFFFF"/>
            <w:vAlign w:val="center"/>
            <w:hideMark/>
          </w:tcPr>
          <w:p w:rsidR="00D2765E" w:rsidRPr="00D2765E" w:rsidRDefault="00D2765E">
            <w:pPr>
              <w:jc w:val="center"/>
              <w:rPr>
                <w:b/>
              </w:rPr>
            </w:pPr>
            <w:r w:rsidRPr="00D2765E">
              <w:rPr>
                <w:b/>
              </w:rPr>
              <w:t>294,07</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0"/>
        </w:trPr>
        <w:tc>
          <w:tcPr>
            <w:tcW w:w="7975" w:type="dxa"/>
            <w:tcBorders>
              <w:top w:val="nil"/>
              <w:left w:val="single" w:sz="4" w:space="0" w:color="000000"/>
              <w:bottom w:val="single" w:sz="4" w:space="0" w:color="000000"/>
              <w:right w:val="single" w:sz="4" w:space="0" w:color="000000"/>
            </w:tcBorders>
            <w:shd w:val="clear" w:color="auto" w:fill="FFFFFF"/>
            <w:vAlign w:val="bottom"/>
            <w:hideMark/>
          </w:tcPr>
          <w:p w:rsidR="00D2765E" w:rsidRPr="00D2765E" w:rsidRDefault="00D2765E">
            <w:pPr>
              <w:jc w:val="both"/>
              <w:rPr>
                <w:b/>
              </w:rPr>
            </w:pPr>
            <w:r w:rsidRPr="00D2765E">
              <w:rPr>
                <w:b/>
              </w:rPr>
              <w:t>499-250 arası</w:t>
            </w:r>
          </w:p>
        </w:tc>
        <w:tc>
          <w:tcPr>
            <w:tcW w:w="2653" w:type="dxa"/>
            <w:tcBorders>
              <w:top w:val="nil"/>
              <w:left w:val="nil"/>
              <w:bottom w:val="single" w:sz="4" w:space="0" w:color="000000"/>
              <w:right w:val="single" w:sz="4" w:space="0" w:color="000000"/>
            </w:tcBorders>
            <w:shd w:val="clear" w:color="auto" w:fill="FFFFFF"/>
            <w:vAlign w:val="center"/>
            <w:hideMark/>
          </w:tcPr>
          <w:p w:rsidR="00D2765E" w:rsidRPr="00D2765E" w:rsidRDefault="00D2765E">
            <w:pPr>
              <w:jc w:val="center"/>
              <w:rPr>
                <w:b/>
              </w:rPr>
            </w:pPr>
            <w:r w:rsidRPr="00D2765E">
              <w:rPr>
                <w:b/>
              </w:rPr>
              <w:t>176,21</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0"/>
        </w:trPr>
        <w:tc>
          <w:tcPr>
            <w:tcW w:w="7975" w:type="dxa"/>
            <w:tcBorders>
              <w:top w:val="nil"/>
              <w:left w:val="single" w:sz="4" w:space="0" w:color="000000"/>
              <w:bottom w:val="single" w:sz="4" w:space="0" w:color="000000"/>
              <w:right w:val="single" w:sz="4" w:space="0" w:color="000000"/>
            </w:tcBorders>
            <w:shd w:val="clear" w:color="auto" w:fill="FFFFFF"/>
            <w:vAlign w:val="bottom"/>
            <w:hideMark/>
          </w:tcPr>
          <w:p w:rsidR="00D2765E" w:rsidRPr="00D2765E" w:rsidRDefault="00D2765E">
            <w:pPr>
              <w:jc w:val="both"/>
              <w:rPr>
                <w:b/>
              </w:rPr>
            </w:pPr>
            <w:r w:rsidRPr="00D2765E">
              <w:rPr>
                <w:b/>
              </w:rPr>
              <w:t>249- 100 arası</w:t>
            </w:r>
          </w:p>
        </w:tc>
        <w:tc>
          <w:tcPr>
            <w:tcW w:w="2653" w:type="dxa"/>
            <w:tcBorders>
              <w:top w:val="nil"/>
              <w:left w:val="nil"/>
              <w:bottom w:val="single" w:sz="4" w:space="0" w:color="000000"/>
              <w:right w:val="single" w:sz="4" w:space="0" w:color="000000"/>
            </w:tcBorders>
            <w:shd w:val="clear" w:color="auto" w:fill="FFFFFF"/>
            <w:vAlign w:val="center"/>
            <w:hideMark/>
          </w:tcPr>
          <w:p w:rsidR="00D2765E" w:rsidRPr="00D2765E" w:rsidRDefault="00D2765E">
            <w:pPr>
              <w:jc w:val="center"/>
              <w:rPr>
                <w:b/>
              </w:rPr>
            </w:pPr>
            <w:r w:rsidRPr="00D2765E">
              <w:rPr>
                <w:b/>
              </w:rPr>
              <w:t>82,11</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0"/>
        </w:trPr>
        <w:tc>
          <w:tcPr>
            <w:tcW w:w="7975" w:type="dxa"/>
            <w:tcBorders>
              <w:top w:val="nil"/>
              <w:left w:val="single" w:sz="4" w:space="0" w:color="000000"/>
              <w:bottom w:val="single" w:sz="4" w:space="0" w:color="000000"/>
              <w:right w:val="single" w:sz="4" w:space="0" w:color="000000"/>
            </w:tcBorders>
            <w:shd w:val="clear" w:color="auto" w:fill="FFFFFF"/>
            <w:vAlign w:val="bottom"/>
            <w:hideMark/>
          </w:tcPr>
          <w:p w:rsidR="00D2765E" w:rsidRPr="00D2765E" w:rsidRDefault="00D2765E">
            <w:pPr>
              <w:jc w:val="both"/>
              <w:rPr>
                <w:b/>
              </w:rPr>
            </w:pPr>
            <w:r w:rsidRPr="00D2765E">
              <w:rPr>
                <w:b/>
              </w:rPr>
              <w:t>99- 50 arası</w:t>
            </w:r>
          </w:p>
        </w:tc>
        <w:tc>
          <w:tcPr>
            <w:tcW w:w="2653" w:type="dxa"/>
            <w:tcBorders>
              <w:top w:val="nil"/>
              <w:left w:val="nil"/>
              <w:bottom w:val="single" w:sz="4" w:space="0" w:color="000000"/>
              <w:right w:val="single" w:sz="4" w:space="0" w:color="000000"/>
            </w:tcBorders>
            <w:shd w:val="clear" w:color="auto" w:fill="FFFFFF"/>
            <w:vAlign w:val="center"/>
            <w:hideMark/>
          </w:tcPr>
          <w:p w:rsidR="00D2765E" w:rsidRPr="00D2765E" w:rsidRDefault="00D2765E">
            <w:pPr>
              <w:jc w:val="center"/>
              <w:rPr>
                <w:b/>
              </w:rPr>
            </w:pPr>
            <w:r w:rsidRPr="00D2765E">
              <w:rPr>
                <w:b/>
              </w:rPr>
              <w:t>35,05</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0"/>
        </w:trPr>
        <w:tc>
          <w:tcPr>
            <w:tcW w:w="7975" w:type="dxa"/>
            <w:tcBorders>
              <w:top w:val="nil"/>
              <w:left w:val="single" w:sz="4" w:space="0" w:color="000000"/>
              <w:bottom w:val="single" w:sz="4" w:space="0" w:color="000000"/>
              <w:right w:val="single" w:sz="4" w:space="0" w:color="000000"/>
            </w:tcBorders>
            <w:shd w:val="clear" w:color="auto" w:fill="FFFFFF"/>
            <w:vAlign w:val="bottom"/>
            <w:hideMark/>
          </w:tcPr>
          <w:p w:rsidR="00D2765E" w:rsidRPr="00D2765E" w:rsidRDefault="00D2765E">
            <w:pPr>
              <w:jc w:val="both"/>
              <w:rPr>
                <w:b/>
              </w:rPr>
            </w:pPr>
            <w:r w:rsidRPr="00D2765E">
              <w:rPr>
                <w:b/>
              </w:rPr>
              <w:t>49- 20 arası</w:t>
            </w:r>
          </w:p>
        </w:tc>
        <w:tc>
          <w:tcPr>
            <w:tcW w:w="2653" w:type="dxa"/>
            <w:tcBorders>
              <w:top w:val="nil"/>
              <w:left w:val="nil"/>
              <w:bottom w:val="single" w:sz="4" w:space="0" w:color="000000"/>
              <w:right w:val="single" w:sz="4" w:space="0" w:color="000000"/>
            </w:tcBorders>
            <w:shd w:val="clear" w:color="auto" w:fill="FFFFFF"/>
            <w:vAlign w:val="center"/>
            <w:hideMark/>
          </w:tcPr>
          <w:p w:rsidR="00D2765E" w:rsidRPr="00D2765E" w:rsidRDefault="00D2765E">
            <w:pPr>
              <w:jc w:val="center"/>
              <w:rPr>
                <w:b/>
              </w:rPr>
            </w:pPr>
            <w:r w:rsidRPr="00D2765E">
              <w:rPr>
                <w:b/>
              </w:rPr>
              <w:t>16,23</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0"/>
        </w:trPr>
        <w:tc>
          <w:tcPr>
            <w:tcW w:w="7975" w:type="dxa"/>
            <w:tcBorders>
              <w:top w:val="nil"/>
              <w:left w:val="single" w:sz="4" w:space="0" w:color="000000"/>
              <w:bottom w:val="single" w:sz="4" w:space="0" w:color="000000"/>
              <w:right w:val="single" w:sz="4" w:space="0" w:color="000000"/>
            </w:tcBorders>
            <w:shd w:val="clear" w:color="auto" w:fill="FFFFFF"/>
            <w:vAlign w:val="bottom"/>
            <w:hideMark/>
          </w:tcPr>
          <w:p w:rsidR="00D2765E" w:rsidRPr="00D2765E" w:rsidRDefault="00D2765E">
            <w:pPr>
              <w:jc w:val="both"/>
              <w:rPr>
                <w:b/>
              </w:rPr>
            </w:pPr>
            <w:r w:rsidRPr="00D2765E">
              <w:rPr>
                <w:b/>
              </w:rPr>
              <w:t>1- 19 arası</w:t>
            </w:r>
          </w:p>
        </w:tc>
        <w:tc>
          <w:tcPr>
            <w:tcW w:w="2653" w:type="dxa"/>
            <w:tcBorders>
              <w:top w:val="nil"/>
              <w:left w:val="nil"/>
              <w:bottom w:val="single" w:sz="4" w:space="0" w:color="000000"/>
              <w:right w:val="single" w:sz="4" w:space="0" w:color="000000"/>
            </w:tcBorders>
            <w:shd w:val="clear" w:color="auto" w:fill="FFFFFF"/>
            <w:vAlign w:val="center"/>
            <w:hideMark/>
          </w:tcPr>
          <w:p w:rsidR="00D2765E" w:rsidRPr="00D2765E" w:rsidRDefault="00D2765E">
            <w:pPr>
              <w:jc w:val="center"/>
              <w:rPr>
                <w:b/>
              </w:rPr>
            </w:pPr>
            <w:r w:rsidRPr="00D2765E">
              <w:rPr>
                <w:b/>
              </w:rPr>
              <w:t>4,71</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76"/>
        </w:trPr>
        <w:tc>
          <w:tcPr>
            <w:tcW w:w="10628" w:type="dxa"/>
            <w:gridSpan w:val="2"/>
            <w:vMerge w:val="restart"/>
            <w:tcBorders>
              <w:top w:val="single" w:sz="4" w:space="0" w:color="auto"/>
              <w:left w:val="single" w:sz="4" w:space="0" w:color="auto"/>
              <w:bottom w:val="single" w:sz="4" w:space="0" w:color="auto"/>
              <w:right w:val="single" w:sz="4" w:space="0" w:color="auto"/>
            </w:tcBorders>
            <w:shd w:val="clear" w:color="auto" w:fill="FFFFFF"/>
            <w:vAlign w:val="bottom"/>
            <w:hideMark/>
          </w:tcPr>
          <w:p w:rsidR="00D2765E" w:rsidRPr="00D2765E" w:rsidRDefault="00D2765E">
            <w:pPr>
              <w:jc w:val="both"/>
              <w:rPr>
                <w:b/>
              </w:rPr>
            </w:pPr>
            <w:r w:rsidRPr="00D2765E">
              <w:rPr>
                <w:b/>
              </w:rPr>
              <w:t>Hastaneler ve Diğer Yataklı Sağlık Tesislerine Ait Evsel Atık Miktarı Hesabında Belediyemiz işyeri ruhsatları ile bilgi sistemleri kayıtları dikkate alınmıştır. Evsel Katı Atık Tarifelerinin Belirlenmesine Yönelik Kılavuzun 71.sayfasında yer alan hastanelerde 20 yatak başına düşen atık miktarı, 20’ye bölünmek yoluyla 1 yatak başına düşen atık 25,6/20=1,28*0,636=0,81408 ton/yıl olarak bulunmuş olup, miktar hesabı yapılmıştır.</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76"/>
        </w:trPr>
        <w:tc>
          <w:tcPr>
            <w:tcW w:w="13281" w:type="dxa"/>
            <w:gridSpan w:val="2"/>
            <w:vMerge/>
            <w:tcBorders>
              <w:top w:val="single" w:sz="4" w:space="0" w:color="auto"/>
              <w:left w:val="single" w:sz="4" w:space="0" w:color="auto"/>
              <w:bottom w:val="single" w:sz="4" w:space="0" w:color="auto"/>
              <w:right w:val="single" w:sz="4" w:space="0" w:color="auto"/>
            </w:tcBorders>
            <w:vAlign w:val="center"/>
            <w:hideMark/>
          </w:tcPr>
          <w:p w:rsidR="00D2765E" w:rsidRPr="00D2765E" w:rsidRDefault="00D2765E">
            <w:pPr>
              <w:rPr>
                <w:b/>
              </w:rPr>
            </w:pP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76"/>
        </w:trPr>
        <w:tc>
          <w:tcPr>
            <w:tcW w:w="13281" w:type="dxa"/>
            <w:gridSpan w:val="2"/>
            <w:vMerge/>
            <w:tcBorders>
              <w:top w:val="single" w:sz="4" w:space="0" w:color="auto"/>
              <w:left w:val="single" w:sz="4" w:space="0" w:color="auto"/>
              <w:bottom w:val="single" w:sz="4" w:space="0" w:color="auto"/>
              <w:right w:val="single" w:sz="4" w:space="0" w:color="auto"/>
            </w:tcBorders>
            <w:vAlign w:val="center"/>
            <w:hideMark/>
          </w:tcPr>
          <w:p w:rsidR="00D2765E" w:rsidRPr="00D2765E" w:rsidRDefault="00D2765E">
            <w:pPr>
              <w:rPr>
                <w:b/>
              </w:rPr>
            </w:pP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76"/>
        </w:trPr>
        <w:tc>
          <w:tcPr>
            <w:tcW w:w="13281" w:type="dxa"/>
            <w:gridSpan w:val="2"/>
            <w:vMerge/>
            <w:tcBorders>
              <w:top w:val="single" w:sz="4" w:space="0" w:color="auto"/>
              <w:left w:val="single" w:sz="4" w:space="0" w:color="auto"/>
              <w:bottom w:val="single" w:sz="4" w:space="0" w:color="auto"/>
              <w:right w:val="single" w:sz="4" w:space="0" w:color="auto"/>
            </w:tcBorders>
            <w:vAlign w:val="center"/>
            <w:hideMark/>
          </w:tcPr>
          <w:p w:rsidR="00D2765E" w:rsidRPr="00D2765E" w:rsidRDefault="00D2765E">
            <w:pPr>
              <w:rPr>
                <w:b/>
              </w:rPr>
            </w:pP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0"/>
        </w:trPr>
        <w:tc>
          <w:tcPr>
            <w:tcW w:w="10628" w:type="dxa"/>
            <w:gridSpan w:val="2"/>
            <w:tcBorders>
              <w:top w:val="nil"/>
              <w:left w:val="single" w:sz="4" w:space="0" w:color="000000"/>
              <w:bottom w:val="single" w:sz="4" w:space="0" w:color="000000"/>
              <w:right w:val="single" w:sz="4" w:space="0" w:color="000000"/>
            </w:tcBorders>
            <w:shd w:val="clear" w:color="auto" w:fill="FFFFFF"/>
            <w:vAlign w:val="bottom"/>
            <w:hideMark/>
          </w:tcPr>
          <w:p w:rsidR="00D2765E" w:rsidRPr="00D2765E" w:rsidRDefault="00D2765E">
            <w:pPr>
              <w:jc w:val="both"/>
              <w:rPr>
                <w:b/>
                <w:bCs/>
              </w:rPr>
            </w:pPr>
            <w:r w:rsidRPr="00D2765E">
              <w:rPr>
                <w:b/>
                <w:bCs/>
              </w:rPr>
              <w:t>Tablo: Hastane ve Diğer Yataklı sağlık tesislerine  Ücret Tarife Tablosu</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0"/>
        </w:trPr>
        <w:tc>
          <w:tcPr>
            <w:tcW w:w="7975" w:type="dxa"/>
            <w:tcBorders>
              <w:top w:val="nil"/>
              <w:left w:val="single" w:sz="4" w:space="0" w:color="000000"/>
              <w:bottom w:val="single" w:sz="4" w:space="0" w:color="000000"/>
              <w:right w:val="single" w:sz="4" w:space="0" w:color="000000"/>
            </w:tcBorders>
            <w:shd w:val="clear" w:color="auto" w:fill="FFFFFF"/>
            <w:vAlign w:val="bottom"/>
            <w:hideMark/>
          </w:tcPr>
          <w:p w:rsidR="00D2765E" w:rsidRPr="00D2765E" w:rsidRDefault="00D2765E">
            <w:pPr>
              <w:jc w:val="both"/>
              <w:rPr>
                <w:b/>
              </w:rPr>
            </w:pPr>
            <w:r w:rsidRPr="00D2765E">
              <w:rPr>
                <w:b/>
              </w:rPr>
              <w:t>Hastane ve Diğer Yataklı sağlık tesisleri (yatak sayısına göre)</w:t>
            </w:r>
          </w:p>
        </w:tc>
        <w:tc>
          <w:tcPr>
            <w:tcW w:w="2653" w:type="dxa"/>
            <w:tcBorders>
              <w:top w:val="nil"/>
              <w:left w:val="nil"/>
              <w:bottom w:val="single" w:sz="4" w:space="0" w:color="000000"/>
              <w:right w:val="single" w:sz="4" w:space="0" w:color="000000"/>
            </w:tcBorders>
            <w:shd w:val="clear" w:color="auto" w:fill="FFFFFF"/>
            <w:vAlign w:val="bottom"/>
            <w:hideMark/>
          </w:tcPr>
          <w:p w:rsidR="00D2765E" w:rsidRPr="00D2765E" w:rsidRDefault="00D2765E">
            <w:pPr>
              <w:jc w:val="both"/>
              <w:rPr>
                <w:b/>
              </w:rPr>
            </w:pPr>
            <w:r w:rsidRPr="00D2765E">
              <w:rPr>
                <w:b/>
              </w:rPr>
              <w:t>Aylık Tutar TL.</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0"/>
        </w:trPr>
        <w:tc>
          <w:tcPr>
            <w:tcW w:w="7975" w:type="dxa"/>
            <w:tcBorders>
              <w:top w:val="nil"/>
              <w:left w:val="single" w:sz="4" w:space="0" w:color="auto"/>
              <w:bottom w:val="single" w:sz="4" w:space="0" w:color="auto"/>
              <w:right w:val="single" w:sz="4" w:space="0" w:color="auto"/>
            </w:tcBorders>
            <w:shd w:val="clear" w:color="auto" w:fill="FFFFFF"/>
            <w:vAlign w:val="bottom"/>
            <w:hideMark/>
          </w:tcPr>
          <w:p w:rsidR="00D2765E" w:rsidRPr="00D2765E" w:rsidRDefault="00D2765E">
            <w:pPr>
              <w:jc w:val="both"/>
              <w:rPr>
                <w:b/>
              </w:rPr>
            </w:pPr>
            <w:r w:rsidRPr="00D2765E">
              <w:rPr>
                <w:b/>
              </w:rPr>
              <w:t>500 ve üzeri</w:t>
            </w:r>
          </w:p>
        </w:tc>
        <w:tc>
          <w:tcPr>
            <w:tcW w:w="2653" w:type="dxa"/>
            <w:tcBorders>
              <w:top w:val="nil"/>
              <w:left w:val="nil"/>
              <w:bottom w:val="single" w:sz="4" w:space="0" w:color="000000"/>
              <w:right w:val="single" w:sz="4" w:space="0" w:color="000000"/>
            </w:tcBorders>
            <w:shd w:val="clear" w:color="auto" w:fill="FFFFFF"/>
            <w:vAlign w:val="center"/>
            <w:hideMark/>
          </w:tcPr>
          <w:p w:rsidR="00D2765E" w:rsidRPr="00D2765E" w:rsidRDefault="00D2765E">
            <w:pPr>
              <w:jc w:val="center"/>
              <w:rPr>
                <w:b/>
              </w:rPr>
            </w:pPr>
            <w:r w:rsidRPr="00D2765E">
              <w:rPr>
                <w:b/>
              </w:rPr>
              <w:t>4.642,06</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0"/>
        </w:trPr>
        <w:tc>
          <w:tcPr>
            <w:tcW w:w="7975" w:type="dxa"/>
            <w:tcBorders>
              <w:top w:val="nil"/>
              <w:left w:val="single" w:sz="4" w:space="0" w:color="auto"/>
              <w:bottom w:val="single" w:sz="4" w:space="0" w:color="auto"/>
              <w:right w:val="single" w:sz="4" w:space="0" w:color="auto"/>
            </w:tcBorders>
            <w:shd w:val="clear" w:color="auto" w:fill="FFFFFF"/>
            <w:vAlign w:val="bottom"/>
            <w:hideMark/>
          </w:tcPr>
          <w:p w:rsidR="00D2765E" w:rsidRPr="00D2765E" w:rsidRDefault="00D2765E">
            <w:pPr>
              <w:jc w:val="both"/>
              <w:rPr>
                <w:b/>
              </w:rPr>
            </w:pPr>
            <w:r w:rsidRPr="00D2765E">
              <w:rPr>
                <w:b/>
              </w:rPr>
              <w:t>300-499 arası</w:t>
            </w:r>
          </w:p>
        </w:tc>
        <w:tc>
          <w:tcPr>
            <w:tcW w:w="2653" w:type="dxa"/>
            <w:tcBorders>
              <w:top w:val="nil"/>
              <w:left w:val="nil"/>
              <w:bottom w:val="single" w:sz="4" w:space="0" w:color="000000"/>
              <w:right w:val="single" w:sz="4" w:space="0" w:color="000000"/>
            </w:tcBorders>
            <w:shd w:val="clear" w:color="auto" w:fill="FFFFFF"/>
            <w:vAlign w:val="center"/>
            <w:hideMark/>
          </w:tcPr>
          <w:p w:rsidR="00D2765E" w:rsidRPr="00D2765E" w:rsidRDefault="00D2765E">
            <w:pPr>
              <w:jc w:val="center"/>
              <w:rPr>
                <w:b/>
              </w:rPr>
            </w:pPr>
            <w:r w:rsidRPr="00D2765E">
              <w:rPr>
                <w:b/>
              </w:rPr>
              <w:t>3.706,23</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0"/>
        </w:trPr>
        <w:tc>
          <w:tcPr>
            <w:tcW w:w="7975" w:type="dxa"/>
            <w:tcBorders>
              <w:top w:val="nil"/>
              <w:left w:val="single" w:sz="4" w:space="0" w:color="auto"/>
              <w:bottom w:val="single" w:sz="4" w:space="0" w:color="auto"/>
              <w:right w:val="single" w:sz="4" w:space="0" w:color="auto"/>
            </w:tcBorders>
            <w:shd w:val="clear" w:color="auto" w:fill="FFFFFF"/>
            <w:vAlign w:val="bottom"/>
            <w:hideMark/>
          </w:tcPr>
          <w:p w:rsidR="00D2765E" w:rsidRPr="00D2765E" w:rsidRDefault="00D2765E">
            <w:pPr>
              <w:jc w:val="both"/>
              <w:rPr>
                <w:b/>
              </w:rPr>
            </w:pPr>
            <w:r w:rsidRPr="00D2765E">
              <w:rPr>
                <w:b/>
              </w:rPr>
              <w:t>150-299 arası</w:t>
            </w:r>
          </w:p>
        </w:tc>
        <w:tc>
          <w:tcPr>
            <w:tcW w:w="2653" w:type="dxa"/>
            <w:tcBorders>
              <w:top w:val="nil"/>
              <w:left w:val="nil"/>
              <w:bottom w:val="single" w:sz="4" w:space="0" w:color="000000"/>
              <w:right w:val="single" w:sz="4" w:space="0" w:color="000000"/>
            </w:tcBorders>
            <w:shd w:val="clear" w:color="auto" w:fill="FFFFFF"/>
            <w:vAlign w:val="center"/>
            <w:hideMark/>
          </w:tcPr>
          <w:p w:rsidR="00D2765E" w:rsidRPr="00D2765E" w:rsidRDefault="00D2765E">
            <w:pPr>
              <w:jc w:val="center"/>
              <w:rPr>
                <w:b/>
              </w:rPr>
            </w:pPr>
            <w:r w:rsidRPr="00D2765E">
              <w:rPr>
                <w:b/>
              </w:rPr>
              <w:t>2.080,12</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0"/>
        </w:trPr>
        <w:tc>
          <w:tcPr>
            <w:tcW w:w="7975" w:type="dxa"/>
            <w:tcBorders>
              <w:top w:val="nil"/>
              <w:left w:val="single" w:sz="4" w:space="0" w:color="auto"/>
              <w:bottom w:val="single" w:sz="4" w:space="0" w:color="auto"/>
              <w:right w:val="single" w:sz="4" w:space="0" w:color="auto"/>
            </w:tcBorders>
            <w:shd w:val="clear" w:color="auto" w:fill="FFFFFF"/>
            <w:vAlign w:val="bottom"/>
            <w:hideMark/>
          </w:tcPr>
          <w:p w:rsidR="00D2765E" w:rsidRPr="00D2765E" w:rsidRDefault="00D2765E">
            <w:pPr>
              <w:jc w:val="both"/>
              <w:rPr>
                <w:b/>
              </w:rPr>
            </w:pPr>
            <w:r w:rsidRPr="00D2765E">
              <w:rPr>
                <w:b/>
              </w:rPr>
              <w:t>50-149 arası</w:t>
            </w:r>
          </w:p>
        </w:tc>
        <w:tc>
          <w:tcPr>
            <w:tcW w:w="2653" w:type="dxa"/>
            <w:tcBorders>
              <w:top w:val="nil"/>
              <w:left w:val="nil"/>
              <w:bottom w:val="single" w:sz="4" w:space="0" w:color="000000"/>
              <w:right w:val="single" w:sz="4" w:space="0" w:color="000000"/>
            </w:tcBorders>
            <w:shd w:val="clear" w:color="auto" w:fill="FFFFFF"/>
            <w:vAlign w:val="center"/>
            <w:hideMark/>
          </w:tcPr>
          <w:p w:rsidR="00D2765E" w:rsidRPr="00D2765E" w:rsidRDefault="00D2765E">
            <w:pPr>
              <w:jc w:val="center"/>
              <w:rPr>
                <w:b/>
              </w:rPr>
            </w:pPr>
            <w:r w:rsidRPr="00D2765E">
              <w:rPr>
                <w:b/>
              </w:rPr>
              <w:t>921,93</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0"/>
        </w:trPr>
        <w:tc>
          <w:tcPr>
            <w:tcW w:w="7975" w:type="dxa"/>
            <w:tcBorders>
              <w:top w:val="nil"/>
              <w:left w:val="single" w:sz="4" w:space="0" w:color="auto"/>
              <w:bottom w:val="single" w:sz="4" w:space="0" w:color="auto"/>
              <w:right w:val="single" w:sz="4" w:space="0" w:color="auto"/>
            </w:tcBorders>
            <w:shd w:val="clear" w:color="auto" w:fill="FFFFFF"/>
            <w:vAlign w:val="bottom"/>
            <w:hideMark/>
          </w:tcPr>
          <w:p w:rsidR="00D2765E" w:rsidRPr="00D2765E" w:rsidRDefault="00D2765E">
            <w:pPr>
              <w:jc w:val="both"/>
              <w:rPr>
                <w:b/>
              </w:rPr>
            </w:pPr>
            <w:r w:rsidRPr="00D2765E">
              <w:rPr>
                <w:b/>
              </w:rPr>
              <w:t>20-49 arası</w:t>
            </w:r>
          </w:p>
        </w:tc>
        <w:tc>
          <w:tcPr>
            <w:tcW w:w="2653" w:type="dxa"/>
            <w:tcBorders>
              <w:top w:val="nil"/>
              <w:left w:val="nil"/>
              <w:bottom w:val="single" w:sz="4" w:space="0" w:color="000000"/>
              <w:right w:val="single" w:sz="4" w:space="0" w:color="000000"/>
            </w:tcBorders>
            <w:shd w:val="clear" w:color="auto" w:fill="FFFFFF"/>
            <w:vAlign w:val="center"/>
            <w:hideMark/>
          </w:tcPr>
          <w:p w:rsidR="00D2765E" w:rsidRPr="00D2765E" w:rsidRDefault="00D2765E">
            <w:pPr>
              <w:jc w:val="center"/>
              <w:rPr>
                <w:b/>
              </w:rPr>
            </w:pPr>
            <w:r w:rsidRPr="00D2765E">
              <w:rPr>
                <w:b/>
              </w:rPr>
              <w:t>319,66</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0"/>
        </w:trPr>
        <w:tc>
          <w:tcPr>
            <w:tcW w:w="7975" w:type="dxa"/>
            <w:tcBorders>
              <w:top w:val="nil"/>
              <w:left w:val="single" w:sz="4" w:space="0" w:color="auto"/>
              <w:bottom w:val="single" w:sz="4" w:space="0" w:color="auto"/>
              <w:right w:val="single" w:sz="4" w:space="0" w:color="auto"/>
            </w:tcBorders>
            <w:shd w:val="clear" w:color="auto" w:fill="FFFFFF"/>
            <w:vAlign w:val="bottom"/>
            <w:hideMark/>
          </w:tcPr>
          <w:p w:rsidR="00D2765E" w:rsidRPr="00D2765E" w:rsidRDefault="00D2765E">
            <w:pPr>
              <w:jc w:val="both"/>
              <w:rPr>
                <w:b/>
              </w:rPr>
            </w:pPr>
            <w:r w:rsidRPr="00D2765E">
              <w:rPr>
                <w:b/>
              </w:rPr>
              <w:t>1-19 arası</w:t>
            </w:r>
          </w:p>
        </w:tc>
        <w:tc>
          <w:tcPr>
            <w:tcW w:w="2653" w:type="dxa"/>
            <w:tcBorders>
              <w:top w:val="nil"/>
              <w:left w:val="nil"/>
              <w:bottom w:val="single" w:sz="4" w:space="0" w:color="000000"/>
              <w:right w:val="single" w:sz="4" w:space="0" w:color="000000"/>
            </w:tcBorders>
            <w:shd w:val="clear" w:color="auto" w:fill="FFFFFF"/>
            <w:vAlign w:val="center"/>
            <w:hideMark/>
          </w:tcPr>
          <w:p w:rsidR="00D2765E" w:rsidRPr="00D2765E" w:rsidRDefault="00D2765E">
            <w:pPr>
              <w:jc w:val="center"/>
              <w:rPr>
                <w:b/>
              </w:rPr>
            </w:pPr>
            <w:r w:rsidRPr="00D2765E">
              <w:rPr>
                <w:b/>
              </w:rPr>
              <w:t>88,02</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76"/>
        </w:trPr>
        <w:tc>
          <w:tcPr>
            <w:tcW w:w="10628" w:type="dxa"/>
            <w:gridSpan w:val="2"/>
            <w:vMerge w:val="restart"/>
            <w:tcBorders>
              <w:top w:val="single" w:sz="4" w:space="0" w:color="auto"/>
              <w:left w:val="single" w:sz="4" w:space="0" w:color="auto"/>
              <w:bottom w:val="single" w:sz="4" w:space="0" w:color="000000"/>
              <w:right w:val="single" w:sz="4" w:space="0" w:color="000000"/>
            </w:tcBorders>
            <w:shd w:val="clear" w:color="auto" w:fill="FFFFFF"/>
            <w:vAlign w:val="bottom"/>
            <w:hideMark/>
          </w:tcPr>
          <w:p w:rsidR="00D2765E" w:rsidRPr="00D2765E" w:rsidRDefault="00D2765E">
            <w:pPr>
              <w:jc w:val="both"/>
              <w:rPr>
                <w:b/>
              </w:rPr>
            </w:pPr>
            <w:r w:rsidRPr="00D2765E">
              <w:rPr>
                <w:b/>
              </w:rPr>
              <w:t>Kamu Kurum ve Kuruluşları ile Bankaların evsel katı atık miktarı hesabında Evsel Katı Atık Tarifelerinin Belirlenmesine Yönelik Kılavuzun 71.sayfasındaki verilere göre 20 kişilik bir personel grubuna isabet eden evsel atık miktarı 11,80 ton/yıl olarak belirlenmiş olup, bu belirlemeden yola çıkarak bir personele isabet eden yıllık evsel atık miktarı:11,80/20=0,59*0,636=0,37524 ton/yıl olarak bulunmuştur.</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76"/>
        </w:trPr>
        <w:tc>
          <w:tcPr>
            <w:tcW w:w="13281" w:type="dxa"/>
            <w:gridSpan w:val="2"/>
            <w:vMerge/>
            <w:tcBorders>
              <w:top w:val="single" w:sz="4" w:space="0" w:color="auto"/>
              <w:left w:val="single" w:sz="4" w:space="0" w:color="auto"/>
              <w:bottom w:val="single" w:sz="4" w:space="0" w:color="000000"/>
              <w:right w:val="single" w:sz="4" w:space="0" w:color="000000"/>
            </w:tcBorders>
            <w:vAlign w:val="center"/>
            <w:hideMark/>
          </w:tcPr>
          <w:p w:rsidR="00D2765E" w:rsidRPr="00D2765E" w:rsidRDefault="00D2765E">
            <w:pPr>
              <w:rPr>
                <w:b/>
              </w:rPr>
            </w:pP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76"/>
        </w:trPr>
        <w:tc>
          <w:tcPr>
            <w:tcW w:w="13281" w:type="dxa"/>
            <w:gridSpan w:val="2"/>
            <w:vMerge/>
            <w:tcBorders>
              <w:top w:val="single" w:sz="4" w:space="0" w:color="auto"/>
              <w:left w:val="single" w:sz="4" w:space="0" w:color="auto"/>
              <w:bottom w:val="single" w:sz="4" w:space="0" w:color="000000"/>
              <w:right w:val="single" w:sz="4" w:space="0" w:color="000000"/>
            </w:tcBorders>
            <w:vAlign w:val="center"/>
            <w:hideMark/>
          </w:tcPr>
          <w:p w:rsidR="00D2765E" w:rsidRPr="00D2765E" w:rsidRDefault="00D2765E">
            <w:pPr>
              <w:rPr>
                <w:b/>
              </w:rPr>
            </w:pP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0"/>
        </w:trPr>
        <w:tc>
          <w:tcPr>
            <w:tcW w:w="10628" w:type="dxa"/>
            <w:gridSpan w:val="2"/>
            <w:tcBorders>
              <w:top w:val="nil"/>
              <w:left w:val="single" w:sz="4" w:space="0" w:color="000000"/>
              <w:bottom w:val="single" w:sz="4" w:space="0" w:color="000000"/>
              <w:right w:val="single" w:sz="4" w:space="0" w:color="000000"/>
            </w:tcBorders>
            <w:shd w:val="clear" w:color="auto" w:fill="FFFFFF"/>
            <w:vAlign w:val="bottom"/>
            <w:hideMark/>
          </w:tcPr>
          <w:p w:rsidR="00D2765E" w:rsidRPr="00D2765E" w:rsidRDefault="00D2765E">
            <w:pPr>
              <w:jc w:val="both"/>
              <w:rPr>
                <w:b/>
                <w:bCs/>
              </w:rPr>
            </w:pPr>
            <w:r w:rsidRPr="00D2765E">
              <w:rPr>
                <w:b/>
                <w:bCs/>
              </w:rPr>
              <w:t>Tablo : Kamu Kurum ve Kuruluşları, Bankalar  Ücret Tarifesi (Grup 3)</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0"/>
        </w:trPr>
        <w:tc>
          <w:tcPr>
            <w:tcW w:w="7975" w:type="dxa"/>
            <w:tcBorders>
              <w:top w:val="nil"/>
              <w:left w:val="single" w:sz="4" w:space="0" w:color="000000"/>
              <w:bottom w:val="single" w:sz="4" w:space="0" w:color="000000"/>
              <w:right w:val="single" w:sz="4" w:space="0" w:color="000000"/>
            </w:tcBorders>
            <w:shd w:val="clear" w:color="auto" w:fill="FFFFFF"/>
            <w:vAlign w:val="bottom"/>
            <w:hideMark/>
          </w:tcPr>
          <w:p w:rsidR="00D2765E" w:rsidRPr="00D2765E" w:rsidRDefault="00D2765E">
            <w:pPr>
              <w:jc w:val="both"/>
              <w:rPr>
                <w:b/>
              </w:rPr>
            </w:pPr>
            <w:r w:rsidRPr="00D2765E">
              <w:rPr>
                <w:b/>
              </w:rPr>
              <w:t>Kamu Kurum ve Kuruluşları Bankalar (Personel Sayısı)</w:t>
            </w:r>
          </w:p>
        </w:tc>
        <w:tc>
          <w:tcPr>
            <w:tcW w:w="2653" w:type="dxa"/>
            <w:tcBorders>
              <w:top w:val="nil"/>
              <w:left w:val="nil"/>
              <w:bottom w:val="single" w:sz="4" w:space="0" w:color="000000"/>
              <w:right w:val="single" w:sz="4" w:space="0" w:color="000000"/>
            </w:tcBorders>
            <w:shd w:val="clear" w:color="auto" w:fill="FFFFFF"/>
            <w:vAlign w:val="bottom"/>
            <w:hideMark/>
          </w:tcPr>
          <w:p w:rsidR="00D2765E" w:rsidRPr="00D2765E" w:rsidRDefault="00D2765E">
            <w:pPr>
              <w:jc w:val="center"/>
              <w:rPr>
                <w:b/>
              </w:rPr>
            </w:pPr>
            <w:r w:rsidRPr="00D2765E">
              <w:rPr>
                <w:b/>
              </w:rPr>
              <w:t>Aylık Tutar TL.</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0"/>
        </w:trPr>
        <w:tc>
          <w:tcPr>
            <w:tcW w:w="7975" w:type="dxa"/>
            <w:tcBorders>
              <w:top w:val="nil"/>
              <w:left w:val="single" w:sz="4" w:space="0" w:color="auto"/>
              <w:bottom w:val="single" w:sz="4" w:space="0" w:color="auto"/>
              <w:right w:val="single" w:sz="4" w:space="0" w:color="auto"/>
            </w:tcBorders>
            <w:shd w:val="clear" w:color="auto" w:fill="FFFFFF"/>
            <w:vAlign w:val="bottom"/>
            <w:hideMark/>
          </w:tcPr>
          <w:p w:rsidR="00D2765E" w:rsidRPr="00D2765E" w:rsidRDefault="00D2765E">
            <w:pPr>
              <w:jc w:val="both"/>
              <w:rPr>
                <w:b/>
              </w:rPr>
            </w:pPr>
            <w:r w:rsidRPr="00D2765E">
              <w:rPr>
                <w:b/>
              </w:rPr>
              <w:t>501 ve üzeri</w:t>
            </w:r>
          </w:p>
        </w:tc>
        <w:tc>
          <w:tcPr>
            <w:tcW w:w="2653" w:type="dxa"/>
            <w:tcBorders>
              <w:top w:val="nil"/>
              <w:left w:val="nil"/>
              <w:bottom w:val="single" w:sz="4" w:space="0" w:color="auto"/>
              <w:right w:val="single" w:sz="4" w:space="0" w:color="auto"/>
            </w:tcBorders>
            <w:shd w:val="clear" w:color="auto" w:fill="FFFFFF"/>
            <w:vAlign w:val="center"/>
            <w:hideMark/>
          </w:tcPr>
          <w:p w:rsidR="00D2765E" w:rsidRPr="00D2765E" w:rsidRDefault="00D2765E">
            <w:pPr>
              <w:jc w:val="center"/>
              <w:rPr>
                <w:b/>
              </w:rPr>
            </w:pPr>
            <w:r w:rsidRPr="00D2765E">
              <w:rPr>
                <w:b/>
              </w:rPr>
              <w:t>2.139,70</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0"/>
        </w:trPr>
        <w:tc>
          <w:tcPr>
            <w:tcW w:w="7975" w:type="dxa"/>
            <w:tcBorders>
              <w:top w:val="nil"/>
              <w:left w:val="single" w:sz="4" w:space="0" w:color="auto"/>
              <w:bottom w:val="single" w:sz="4" w:space="0" w:color="auto"/>
              <w:right w:val="single" w:sz="4" w:space="0" w:color="auto"/>
            </w:tcBorders>
            <w:shd w:val="clear" w:color="auto" w:fill="FFFFFF"/>
            <w:vAlign w:val="bottom"/>
            <w:hideMark/>
          </w:tcPr>
          <w:p w:rsidR="00D2765E" w:rsidRPr="00D2765E" w:rsidRDefault="00D2765E">
            <w:pPr>
              <w:jc w:val="both"/>
              <w:rPr>
                <w:b/>
              </w:rPr>
            </w:pPr>
            <w:r w:rsidRPr="00D2765E">
              <w:rPr>
                <w:b/>
              </w:rPr>
              <w:t>250-500 Arası</w:t>
            </w:r>
          </w:p>
        </w:tc>
        <w:tc>
          <w:tcPr>
            <w:tcW w:w="2653" w:type="dxa"/>
            <w:tcBorders>
              <w:top w:val="nil"/>
              <w:left w:val="nil"/>
              <w:bottom w:val="single" w:sz="4" w:space="0" w:color="auto"/>
              <w:right w:val="single" w:sz="4" w:space="0" w:color="auto"/>
            </w:tcBorders>
            <w:shd w:val="clear" w:color="auto" w:fill="FFFFFF"/>
            <w:vAlign w:val="center"/>
            <w:hideMark/>
          </w:tcPr>
          <w:p w:rsidR="00D2765E" w:rsidRPr="00D2765E" w:rsidRDefault="00D2765E">
            <w:pPr>
              <w:jc w:val="center"/>
              <w:rPr>
                <w:b/>
              </w:rPr>
            </w:pPr>
            <w:r w:rsidRPr="00D2765E">
              <w:rPr>
                <w:b/>
              </w:rPr>
              <w:t>1.601,57</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0"/>
        </w:trPr>
        <w:tc>
          <w:tcPr>
            <w:tcW w:w="7975" w:type="dxa"/>
            <w:tcBorders>
              <w:top w:val="nil"/>
              <w:left w:val="single" w:sz="4" w:space="0" w:color="auto"/>
              <w:bottom w:val="single" w:sz="4" w:space="0" w:color="auto"/>
              <w:right w:val="single" w:sz="4" w:space="0" w:color="auto"/>
            </w:tcBorders>
            <w:shd w:val="clear" w:color="auto" w:fill="FFFFFF"/>
            <w:vAlign w:val="bottom"/>
            <w:hideMark/>
          </w:tcPr>
          <w:p w:rsidR="00D2765E" w:rsidRPr="00D2765E" w:rsidRDefault="00D2765E">
            <w:pPr>
              <w:jc w:val="both"/>
              <w:rPr>
                <w:b/>
              </w:rPr>
            </w:pPr>
            <w:r w:rsidRPr="00D2765E">
              <w:rPr>
                <w:b/>
              </w:rPr>
              <w:t>100-249 Arası</w:t>
            </w:r>
          </w:p>
        </w:tc>
        <w:tc>
          <w:tcPr>
            <w:tcW w:w="2653" w:type="dxa"/>
            <w:tcBorders>
              <w:top w:val="nil"/>
              <w:left w:val="nil"/>
              <w:bottom w:val="single" w:sz="4" w:space="0" w:color="auto"/>
              <w:right w:val="single" w:sz="4" w:space="0" w:color="auto"/>
            </w:tcBorders>
            <w:shd w:val="clear" w:color="auto" w:fill="FFFFFF"/>
            <w:vAlign w:val="center"/>
            <w:hideMark/>
          </w:tcPr>
          <w:p w:rsidR="00D2765E" w:rsidRPr="00D2765E" w:rsidRDefault="00D2765E">
            <w:pPr>
              <w:jc w:val="center"/>
              <w:rPr>
                <w:b/>
              </w:rPr>
            </w:pPr>
            <w:r w:rsidRPr="00D2765E">
              <w:rPr>
                <w:b/>
              </w:rPr>
              <w:t>745,26</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0"/>
        </w:trPr>
        <w:tc>
          <w:tcPr>
            <w:tcW w:w="7975" w:type="dxa"/>
            <w:tcBorders>
              <w:top w:val="nil"/>
              <w:left w:val="single" w:sz="4" w:space="0" w:color="auto"/>
              <w:bottom w:val="single" w:sz="4" w:space="0" w:color="auto"/>
              <w:right w:val="single" w:sz="4" w:space="0" w:color="auto"/>
            </w:tcBorders>
            <w:shd w:val="clear" w:color="auto" w:fill="FFFFFF"/>
            <w:vAlign w:val="bottom"/>
            <w:hideMark/>
          </w:tcPr>
          <w:p w:rsidR="00D2765E" w:rsidRPr="00D2765E" w:rsidRDefault="00D2765E">
            <w:pPr>
              <w:jc w:val="both"/>
              <w:rPr>
                <w:b/>
              </w:rPr>
            </w:pPr>
            <w:r w:rsidRPr="00D2765E">
              <w:rPr>
                <w:b/>
              </w:rPr>
              <w:t>50-99 Arası</w:t>
            </w:r>
          </w:p>
        </w:tc>
        <w:tc>
          <w:tcPr>
            <w:tcW w:w="2653" w:type="dxa"/>
            <w:tcBorders>
              <w:top w:val="nil"/>
              <w:left w:val="nil"/>
              <w:bottom w:val="single" w:sz="4" w:space="0" w:color="auto"/>
              <w:right w:val="single" w:sz="4" w:space="0" w:color="auto"/>
            </w:tcBorders>
            <w:shd w:val="clear" w:color="auto" w:fill="FFFFFF"/>
            <w:vAlign w:val="center"/>
            <w:hideMark/>
          </w:tcPr>
          <w:p w:rsidR="00D2765E" w:rsidRPr="00D2765E" w:rsidRDefault="00D2765E">
            <w:pPr>
              <w:jc w:val="center"/>
              <w:rPr>
                <w:b/>
              </w:rPr>
            </w:pPr>
            <w:r w:rsidRPr="00D2765E">
              <w:rPr>
                <w:b/>
              </w:rPr>
              <w:t>318,18</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0"/>
        </w:trPr>
        <w:tc>
          <w:tcPr>
            <w:tcW w:w="7975" w:type="dxa"/>
            <w:tcBorders>
              <w:top w:val="nil"/>
              <w:left w:val="single" w:sz="4" w:space="0" w:color="auto"/>
              <w:bottom w:val="single" w:sz="4" w:space="0" w:color="auto"/>
              <w:right w:val="single" w:sz="4" w:space="0" w:color="auto"/>
            </w:tcBorders>
            <w:shd w:val="clear" w:color="auto" w:fill="FFFFFF"/>
            <w:vAlign w:val="bottom"/>
            <w:hideMark/>
          </w:tcPr>
          <w:p w:rsidR="00D2765E" w:rsidRPr="00D2765E" w:rsidRDefault="00D2765E">
            <w:pPr>
              <w:jc w:val="both"/>
              <w:rPr>
                <w:b/>
              </w:rPr>
            </w:pPr>
            <w:r w:rsidRPr="00D2765E">
              <w:rPr>
                <w:b/>
              </w:rPr>
              <w:t>20-49 Arası</w:t>
            </w:r>
          </w:p>
        </w:tc>
        <w:tc>
          <w:tcPr>
            <w:tcW w:w="2653" w:type="dxa"/>
            <w:tcBorders>
              <w:top w:val="nil"/>
              <w:left w:val="nil"/>
              <w:bottom w:val="single" w:sz="4" w:space="0" w:color="auto"/>
              <w:right w:val="single" w:sz="4" w:space="0" w:color="auto"/>
            </w:tcBorders>
            <w:shd w:val="clear" w:color="auto" w:fill="FFFFFF"/>
            <w:vAlign w:val="center"/>
            <w:hideMark/>
          </w:tcPr>
          <w:p w:rsidR="00D2765E" w:rsidRPr="00D2765E" w:rsidRDefault="00D2765E">
            <w:pPr>
              <w:jc w:val="center"/>
              <w:rPr>
                <w:b/>
              </w:rPr>
            </w:pPr>
            <w:r w:rsidRPr="00D2765E">
              <w:rPr>
                <w:b/>
              </w:rPr>
              <w:t>147,34</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0"/>
        </w:trPr>
        <w:tc>
          <w:tcPr>
            <w:tcW w:w="7975" w:type="dxa"/>
            <w:tcBorders>
              <w:top w:val="nil"/>
              <w:left w:val="single" w:sz="4" w:space="0" w:color="auto"/>
              <w:bottom w:val="single" w:sz="4" w:space="0" w:color="auto"/>
              <w:right w:val="single" w:sz="4" w:space="0" w:color="auto"/>
            </w:tcBorders>
            <w:shd w:val="clear" w:color="auto" w:fill="FFFFFF"/>
            <w:vAlign w:val="bottom"/>
            <w:hideMark/>
          </w:tcPr>
          <w:p w:rsidR="00D2765E" w:rsidRPr="00D2765E" w:rsidRDefault="00D2765E">
            <w:pPr>
              <w:jc w:val="both"/>
              <w:rPr>
                <w:b/>
              </w:rPr>
            </w:pPr>
            <w:r w:rsidRPr="00D2765E">
              <w:rPr>
                <w:b/>
              </w:rPr>
              <w:t>5-19 Arası</w:t>
            </w:r>
          </w:p>
        </w:tc>
        <w:tc>
          <w:tcPr>
            <w:tcW w:w="2653" w:type="dxa"/>
            <w:tcBorders>
              <w:top w:val="nil"/>
              <w:left w:val="nil"/>
              <w:bottom w:val="single" w:sz="4" w:space="0" w:color="auto"/>
              <w:right w:val="single" w:sz="4" w:space="0" w:color="auto"/>
            </w:tcBorders>
            <w:shd w:val="clear" w:color="auto" w:fill="FFFFFF"/>
            <w:vAlign w:val="center"/>
            <w:hideMark/>
          </w:tcPr>
          <w:p w:rsidR="00D2765E" w:rsidRPr="00D2765E" w:rsidRDefault="00D2765E">
            <w:pPr>
              <w:jc w:val="center"/>
              <w:rPr>
                <w:b/>
              </w:rPr>
            </w:pPr>
            <w:r w:rsidRPr="00D2765E">
              <w:rPr>
                <w:b/>
              </w:rPr>
              <w:t>51,25</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0"/>
        </w:trPr>
        <w:tc>
          <w:tcPr>
            <w:tcW w:w="7975" w:type="dxa"/>
            <w:tcBorders>
              <w:top w:val="nil"/>
              <w:left w:val="single" w:sz="4" w:space="0" w:color="auto"/>
              <w:bottom w:val="single" w:sz="4" w:space="0" w:color="auto"/>
              <w:right w:val="single" w:sz="4" w:space="0" w:color="auto"/>
            </w:tcBorders>
            <w:shd w:val="clear" w:color="auto" w:fill="FFFFFF"/>
            <w:vAlign w:val="bottom"/>
            <w:hideMark/>
          </w:tcPr>
          <w:p w:rsidR="00D2765E" w:rsidRPr="00D2765E" w:rsidRDefault="00D2765E">
            <w:pPr>
              <w:jc w:val="both"/>
              <w:rPr>
                <w:b/>
              </w:rPr>
            </w:pPr>
            <w:r w:rsidRPr="00D2765E">
              <w:rPr>
                <w:b/>
              </w:rPr>
              <w:t>0-4 Arası</w:t>
            </w:r>
          </w:p>
        </w:tc>
        <w:tc>
          <w:tcPr>
            <w:tcW w:w="2653" w:type="dxa"/>
            <w:tcBorders>
              <w:top w:val="nil"/>
              <w:left w:val="nil"/>
              <w:bottom w:val="single" w:sz="4" w:space="0" w:color="auto"/>
              <w:right w:val="single" w:sz="4" w:space="0" w:color="auto"/>
            </w:tcBorders>
            <w:shd w:val="clear" w:color="auto" w:fill="FFFFFF"/>
            <w:vAlign w:val="center"/>
            <w:hideMark/>
          </w:tcPr>
          <w:p w:rsidR="00D2765E" w:rsidRPr="00D2765E" w:rsidRDefault="00D2765E">
            <w:pPr>
              <w:jc w:val="center"/>
              <w:rPr>
                <w:b/>
              </w:rPr>
            </w:pPr>
            <w:r w:rsidRPr="00D2765E">
              <w:rPr>
                <w:b/>
              </w:rPr>
              <w:t>8,54</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76"/>
        </w:trPr>
        <w:tc>
          <w:tcPr>
            <w:tcW w:w="10628" w:type="dxa"/>
            <w:gridSpan w:val="2"/>
            <w:vMerge w:val="restart"/>
            <w:tcBorders>
              <w:top w:val="single" w:sz="4" w:space="0" w:color="auto"/>
              <w:left w:val="single" w:sz="4" w:space="0" w:color="auto"/>
              <w:bottom w:val="single" w:sz="4" w:space="0" w:color="auto"/>
              <w:right w:val="single" w:sz="4" w:space="0" w:color="auto"/>
            </w:tcBorders>
            <w:shd w:val="clear" w:color="auto" w:fill="FFFFFF"/>
            <w:vAlign w:val="bottom"/>
            <w:hideMark/>
          </w:tcPr>
          <w:p w:rsidR="00D2765E" w:rsidRPr="00D2765E" w:rsidRDefault="00D2765E">
            <w:pPr>
              <w:jc w:val="both"/>
              <w:rPr>
                <w:b/>
              </w:rPr>
            </w:pPr>
            <w:r w:rsidRPr="00D2765E">
              <w:rPr>
                <w:b/>
              </w:rPr>
              <w:t>Diğer Ticari Olmayan Kurumlar gibi yerlerde evsel atık miktarı hesabında Belediyemiz bilgi sistemindeki kayıtlardan yararlanılmıştır. Birim başına düşen evsel katı atık miktarı kılavuzun 71.sayfasındaki verilere göre bürolar grubu için 10 personel yılda 6,6 ton evsel katı atık belirlenmiş olup, 1 personele düşen evsel katı atık miktarı 6,6/10=0,66*0,636=0,41976 ton/yıl olarak hesaplanmıştır.</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76"/>
        </w:trPr>
        <w:tc>
          <w:tcPr>
            <w:tcW w:w="13281" w:type="dxa"/>
            <w:gridSpan w:val="2"/>
            <w:vMerge/>
            <w:tcBorders>
              <w:top w:val="single" w:sz="4" w:space="0" w:color="auto"/>
              <w:left w:val="single" w:sz="4" w:space="0" w:color="auto"/>
              <w:bottom w:val="single" w:sz="4" w:space="0" w:color="auto"/>
              <w:right w:val="single" w:sz="4" w:space="0" w:color="auto"/>
            </w:tcBorders>
            <w:vAlign w:val="center"/>
            <w:hideMark/>
          </w:tcPr>
          <w:p w:rsidR="00D2765E" w:rsidRPr="00D2765E" w:rsidRDefault="00D2765E">
            <w:pPr>
              <w:rPr>
                <w:b/>
              </w:rPr>
            </w:pP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76"/>
        </w:trPr>
        <w:tc>
          <w:tcPr>
            <w:tcW w:w="13281" w:type="dxa"/>
            <w:gridSpan w:val="2"/>
            <w:vMerge/>
            <w:tcBorders>
              <w:top w:val="single" w:sz="4" w:space="0" w:color="auto"/>
              <w:left w:val="single" w:sz="4" w:space="0" w:color="auto"/>
              <w:bottom w:val="single" w:sz="4" w:space="0" w:color="auto"/>
              <w:right w:val="single" w:sz="4" w:space="0" w:color="auto"/>
            </w:tcBorders>
            <w:vAlign w:val="center"/>
            <w:hideMark/>
          </w:tcPr>
          <w:p w:rsidR="00D2765E" w:rsidRPr="00D2765E" w:rsidRDefault="00D2765E">
            <w:pPr>
              <w:rPr>
                <w:b/>
              </w:rPr>
            </w:pP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0"/>
        </w:trPr>
        <w:tc>
          <w:tcPr>
            <w:tcW w:w="10628"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D2765E" w:rsidRPr="00D2765E" w:rsidRDefault="00D2765E">
            <w:pPr>
              <w:jc w:val="both"/>
              <w:rPr>
                <w:b/>
                <w:bCs/>
              </w:rPr>
            </w:pPr>
            <w:r w:rsidRPr="00D2765E">
              <w:rPr>
                <w:b/>
                <w:bCs/>
              </w:rPr>
              <w:t>Tablo: Diğer Ticari Olmayan Kurumlar Ücret Tarife Tablosu</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0"/>
        </w:trPr>
        <w:tc>
          <w:tcPr>
            <w:tcW w:w="7975"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D2765E" w:rsidRPr="00D2765E" w:rsidRDefault="00D2765E">
            <w:pPr>
              <w:jc w:val="both"/>
              <w:rPr>
                <w:b/>
              </w:rPr>
            </w:pPr>
            <w:r w:rsidRPr="00D2765E">
              <w:rPr>
                <w:b/>
              </w:rPr>
              <w:t>Diğer Ticari Olmayan Kurumlar</w:t>
            </w:r>
          </w:p>
        </w:tc>
        <w:tc>
          <w:tcPr>
            <w:tcW w:w="2653"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D2765E" w:rsidRPr="00D2765E" w:rsidRDefault="00D2765E">
            <w:pPr>
              <w:jc w:val="center"/>
              <w:rPr>
                <w:b/>
              </w:rPr>
            </w:pPr>
            <w:r w:rsidRPr="00D2765E">
              <w:rPr>
                <w:b/>
              </w:rPr>
              <w:t>Aylık Tutar TL.</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0"/>
        </w:trPr>
        <w:tc>
          <w:tcPr>
            <w:tcW w:w="7975"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D2765E" w:rsidRPr="00D2765E" w:rsidRDefault="00D2765E">
            <w:pPr>
              <w:jc w:val="both"/>
              <w:rPr>
                <w:b/>
              </w:rPr>
            </w:pPr>
            <w:r w:rsidRPr="00D2765E">
              <w:rPr>
                <w:b/>
              </w:rPr>
              <w:t xml:space="preserve">701 ve üzeri </w:t>
            </w:r>
          </w:p>
        </w:tc>
        <w:tc>
          <w:tcPr>
            <w:tcW w:w="2653" w:type="dxa"/>
            <w:tcBorders>
              <w:top w:val="single" w:sz="4" w:space="0" w:color="auto"/>
              <w:left w:val="nil"/>
              <w:bottom w:val="single" w:sz="4" w:space="0" w:color="auto"/>
              <w:right w:val="single" w:sz="4" w:space="0" w:color="auto"/>
            </w:tcBorders>
            <w:shd w:val="clear" w:color="auto" w:fill="FFFFFF"/>
            <w:vAlign w:val="center"/>
            <w:hideMark/>
          </w:tcPr>
          <w:p w:rsidR="00D2765E" w:rsidRPr="00D2765E" w:rsidRDefault="00D2765E">
            <w:pPr>
              <w:jc w:val="center"/>
              <w:rPr>
                <w:b/>
              </w:rPr>
            </w:pPr>
            <w:r w:rsidRPr="00D2765E">
              <w:rPr>
                <w:b/>
              </w:rPr>
              <w:t>3.349,08</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0"/>
        </w:trPr>
        <w:tc>
          <w:tcPr>
            <w:tcW w:w="7975" w:type="dxa"/>
            <w:tcBorders>
              <w:top w:val="nil"/>
              <w:left w:val="single" w:sz="4" w:space="0" w:color="auto"/>
              <w:bottom w:val="single" w:sz="4" w:space="0" w:color="auto"/>
              <w:right w:val="single" w:sz="4" w:space="0" w:color="auto"/>
            </w:tcBorders>
            <w:shd w:val="clear" w:color="auto" w:fill="FFFFFF"/>
            <w:vAlign w:val="bottom"/>
            <w:hideMark/>
          </w:tcPr>
          <w:p w:rsidR="00D2765E" w:rsidRPr="00D2765E" w:rsidRDefault="00D2765E">
            <w:pPr>
              <w:jc w:val="both"/>
              <w:rPr>
                <w:b/>
              </w:rPr>
            </w:pPr>
            <w:r w:rsidRPr="00D2765E">
              <w:rPr>
                <w:b/>
              </w:rPr>
              <w:t>250-700 arası</w:t>
            </w:r>
          </w:p>
        </w:tc>
        <w:tc>
          <w:tcPr>
            <w:tcW w:w="2653" w:type="dxa"/>
            <w:tcBorders>
              <w:top w:val="nil"/>
              <w:left w:val="nil"/>
              <w:bottom w:val="single" w:sz="4" w:space="0" w:color="auto"/>
              <w:right w:val="single" w:sz="4" w:space="0" w:color="auto"/>
            </w:tcBorders>
            <w:shd w:val="clear" w:color="auto" w:fill="FFFFFF"/>
            <w:vAlign w:val="center"/>
            <w:hideMark/>
          </w:tcPr>
          <w:p w:rsidR="00D2765E" w:rsidRPr="00D2765E" w:rsidRDefault="00D2765E">
            <w:pPr>
              <w:jc w:val="center"/>
              <w:rPr>
                <w:b/>
              </w:rPr>
            </w:pPr>
            <w:r w:rsidRPr="00D2765E">
              <w:rPr>
                <w:b/>
              </w:rPr>
              <w:t>2.269,34</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0"/>
        </w:trPr>
        <w:tc>
          <w:tcPr>
            <w:tcW w:w="7975" w:type="dxa"/>
            <w:tcBorders>
              <w:top w:val="nil"/>
              <w:left w:val="single" w:sz="4" w:space="0" w:color="auto"/>
              <w:bottom w:val="single" w:sz="4" w:space="0" w:color="auto"/>
              <w:right w:val="single" w:sz="4" w:space="0" w:color="auto"/>
            </w:tcBorders>
            <w:shd w:val="clear" w:color="auto" w:fill="FFFFFF"/>
            <w:vAlign w:val="bottom"/>
            <w:hideMark/>
          </w:tcPr>
          <w:p w:rsidR="00D2765E" w:rsidRPr="00D2765E" w:rsidRDefault="00D2765E">
            <w:pPr>
              <w:jc w:val="both"/>
              <w:rPr>
                <w:b/>
              </w:rPr>
            </w:pPr>
            <w:r w:rsidRPr="00D2765E">
              <w:rPr>
                <w:b/>
              </w:rPr>
              <w:t>150-249 arası</w:t>
            </w:r>
          </w:p>
        </w:tc>
        <w:tc>
          <w:tcPr>
            <w:tcW w:w="2653" w:type="dxa"/>
            <w:tcBorders>
              <w:top w:val="nil"/>
              <w:left w:val="nil"/>
              <w:bottom w:val="single" w:sz="4" w:space="0" w:color="auto"/>
              <w:right w:val="single" w:sz="4" w:space="0" w:color="auto"/>
            </w:tcBorders>
            <w:shd w:val="clear" w:color="auto" w:fill="FFFFFF"/>
            <w:vAlign w:val="center"/>
            <w:hideMark/>
          </w:tcPr>
          <w:p w:rsidR="00D2765E" w:rsidRPr="00D2765E" w:rsidRDefault="00D2765E">
            <w:pPr>
              <w:jc w:val="center"/>
              <w:rPr>
                <w:b/>
              </w:rPr>
            </w:pPr>
            <w:r w:rsidRPr="00D2765E">
              <w:rPr>
                <w:b/>
              </w:rPr>
              <w:t>953,12</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0"/>
        </w:trPr>
        <w:tc>
          <w:tcPr>
            <w:tcW w:w="7975" w:type="dxa"/>
            <w:tcBorders>
              <w:top w:val="nil"/>
              <w:left w:val="single" w:sz="4" w:space="0" w:color="auto"/>
              <w:bottom w:val="single" w:sz="4" w:space="0" w:color="auto"/>
              <w:right w:val="single" w:sz="4" w:space="0" w:color="auto"/>
            </w:tcBorders>
            <w:shd w:val="clear" w:color="auto" w:fill="FFFFFF"/>
            <w:vAlign w:val="bottom"/>
            <w:hideMark/>
          </w:tcPr>
          <w:p w:rsidR="00D2765E" w:rsidRPr="00D2765E" w:rsidRDefault="00D2765E">
            <w:pPr>
              <w:jc w:val="both"/>
              <w:rPr>
                <w:b/>
              </w:rPr>
            </w:pPr>
            <w:r w:rsidRPr="00D2765E">
              <w:rPr>
                <w:b/>
              </w:rPr>
              <w:t>100-149 arası</w:t>
            </w:r>
          </w:p>
        </w:tc>
        <w:tc>
          <w:tcPr>
            <w:tcW w:w="2653" w:type="dxa"/>
            <w:tcBorders>
              <w:top w:val="nil"/>
              <w:left w:val="nil"/>
              <w:bottom w:val="single" w:sz="4" w:space="0" w:color="auto"/>
              <w:right w:val="single" w:sz="4" w:space="0" w:color="auto"/>
            </w:tcBorders>
            <w:shd w:val="clear" w:color="auto" w:fill="FFFFFF"/>
            <w:vAlign w:val="center"/>
            <w:hideMark/>
          </w:tcPr>
          <w:p w:rsidR="00D2765E" w:rsidRPr="00D2765E" w:rsidRDefault="00D2765E">
            <w:pPr>
              <w:jc w:val="center"/>
              <w:rPr>
                <w:b/>
              </w:rPr>
            </w:pPr>
            <w:r w:rsidRPr="00D2765E">
              <w:rPr>
                <w:b/>
              </w:rPr>
              <w:t>594,81</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0"/>
        </w:trPr>
        <w:tc>
          <w:tcPr>
            <w:tcW w:w="7975" w:type="dxa"/>
            <w:tcBorders>
              <w:top w:val="nil"/>
              <w:left w:val="single" w:sz="4" w:space="0" w:color="auto"/>
              <w:bottom w:val="single" w:sz="4" w:space="0" w:color="auto"/>
              <w:right w:val="single" w:sz="4" w:space="0" w:color="auto"/>
            </w:tcBorders>
            <w:shd w:val="clear" w:color="auto" w:fill="FFFFFF"/>
            <w:vAlign w:val="bottom"/>
            <w:hideMark/>
          </w:tcPr>
          <w:p w:rsidR="00D2765E" w:rsidRPr="00D2765E" w:rsidRDefault="00D2765E">
            <w:pPr>
              <w:jc w:val="both"/>
              <w:rPr>
                <w:b/>
              </w:rPr>
            </w:pPr>
            <w:r w:rsidRPr="00D2765E">
              <w:rPr>
                <w:b/>
              </w:rPr>
              <w:t>50-99 arası</w:t>
            </w:r>
          </w:p>
        </w:tc>
        <w:tc>
          <w:tcPr>
            <w:tcW w:w="2653" w:type="dxa"/>
            <w:tcBorders>
              <w:top w:val="nil"/>
              <w:left w:val="nil"/>
              <w:bottom w:val="single" w:sz="4" w:space="0" w:color="auto"/>
              <w:right w:val="single" w:sz="4" w:space="0" w:color="auto"/>
            </w:tcBorders>
            <w:shd w:val="clear" w:color="auto" w:fill="FFFFFF"/>
            <w:vAlign w:val="center"/>
            <w:hideMark/>
          </w:tcPr>
          <w:p w:rsidR="00D2765E" w:rsidRPr="00D2765E" w:rsidRDefault="00D2765E">
            <w:pPr>
              <w:jc w:val="center"/>
              <w:rPr>
                <w:b/>
              </w:rPr>
            </w:pPr>
            <w:r w:rsidRPr="00D2765E">
              <w:rPr>
                <w:b/>
              </w:rPr>
              <w:t>355,93</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2A75E4">
        <w:trPr>
          <w:trHeight w:val="20"/>
        </w:trPr>
        <w:tc>
          <w:tcPr>
            <w:tcW w:w="7975" w:type="dxa"/>
            <w:tcBorders>
              <w:top w:val="nil"/>
              <w:left w:val="single" w:sz="4" w:space="0" w:color="auto"/>
              <w:bottom w:val="single" w:sz="4" w:space="0" w:color="auto"/>
              <w:right w:val="single" w:sz="4" w:space="0" w:color="auto"/>
            </w:tcBorders>
            <w:shd w:val="clear" w:color="auto" w:fill="FFFFFF"/>
            <w:vAlign w:val="bottom"/>
            <w:hideMark/>
          </w:tcPr>
          <w:p w:rsidR="00D2765E" w:rsidRPr="00D2765E" w:rsidRDefault="00D2765E">
            <w:pPr>
              <w:jc w:val="both"/>
              <w:rPr>
                <w:b/>
              </w:rPr>
            </w:pPr>
            <w:r w:rsidRPr="00D2765E">
              <w:rPr>
                <w:b/>
              </w:rPr>
              <w:t>10-49 arası</w:t>
            </w:r>
          </w:p>
        </w:tc>
        <w:tc>
          <w:tcPr>
            <w:tcW w:w="2653" w:type="dxa"/>
            <w:tcBorders>
              <w:top w:val="nil"/>
              <w:left w:val="nil"/>
              <w:bottom w:val="single" w:sz="4" w:space="0" w:color="auto"/>
              <w:right w:val="single" w:sz="4" w:space="0" w:color="auto"/>
            </w:tcBorders>
            <w:shd w:val="clear" w:color="auto" w:fill="FFFFFF"/>
            <w:vAlign w:val="center"/>
            <w:hideMark/>
          </w:tcPr>
          <w:p w:rsidR="00D2765E" w:rsidRPr="00D2765E" w:rsidRDefault="00D2765E">
            <w:pPr>
              <w:jc w:val="center"/>
              <w:rPr>
                <w:b/>
              </w:rPr>
            </w:pPr>
            <w:r w:rsidRPr="00D2765E">
              <w:rPr>
                <w:b/>
              </w:rPr>
              <w:t>140,94</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2A75E4">
        <w:trPr>
          <w:trHeight w:val="20"/>
        </w:trPr>
        <w:tc>
          <w:tcPr>
            <w:tcW w:w="7975"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D2765E" w:rsidRPr="00D2765E" w:rsidRDefault="00D2765E">
            <w:pPr>
              <w:jc w:val="both"/>
              <w:rPr>
                <w:b/>
              </w:rPr>
            </w:pPr>
            <w:r w:rsidRPr="00D2765E">
              <w:rPr>
                <w:b/>
              </w:rPr>
              <w:t>1-9 arası</w:t>
            </w:r>
          </w:p>
        </w:tc>
        <w:tc>
          <w:tcPr>
            <w:tcW w:w="265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2765E" w:rsidRPr="00D2765E" w:rsidRDefault="00D2765E">
            <w:pPr>
              <w:jc w:val="center"/>
              <w:rPr>
                <w:b/>
              </w:rPr>
            </w:pPr>
            <w:r w:rsidRPr="00D2765E">
              <w:rPr>
                <w:b/>
              </w:rPr>
              <w:t>21,50</w:t>
            </w:r>
          </w:p>
        </w:tc>
        <w:tc>
          <w:tcPr>
            <w:tcW w:w="6" w:type="dxa"/>
            <w:tcBorders>
              <w:top w:val="nil"/>
              <w:left w:val="single" w:sz="4" w:space="0" w:color="auto"/>
              <w:bottom w:val="nil"/>
              <w:right w:val="nil"/>
            </w:tcBorders>
            <w:vAlign w:val="center"/>
            <w:hideMark/>
          </w:tcPr>
          <w:p w:rsidR="00D2765E" w:rsidRPr="00D2765E" w:rsidRDefault="00D2765E">
            <w:pPr>
              <w:rPr>
                <w:b/>
              </w:rPr>
            </w:pPr>
          </w:p>
        </w:tc>
      </w:tr>
      <w:tr w:rsidR="00D2765E" w:rsidRPr="00D2765E" w:rsidTr="002A75E4">
        <w:trPr>
          <w:trHeight w:val="276"/>
        </w:trPr>
        <w:tc>
          <w:tcPr>
            <w:tcW w:w="10628" w:type="dxa"/>
            <w:gridSpan w:val="2"/>
            <w:vMerge w:val="restart"/>
            <w:tcBorders>
              <w:top w:val="single" w:sz="4" w:space="0" w:color="auto"/>
              <w:left w:val="single" w:sz="4" w:space="0" w:color="auto"/>
              <w:bottom w:val="single" w:sz="4" w:space="0" w:color="auto"/>
              <w:right w:val="single" w:sz="4" w:space="0" w:color="auto"/>
            </w:tcBorders>
            <w:shd w:val="clear" w:color="auto" w:fill="FFFFFF"/>
            <w:vAlign w:val="bottom"/>
            <w:hideMark/>
          </w:tcPr>
          <w:p w:rsidR="00D2765E" w:rsidRDefault="00D2765E" w:rsidP="002A75E4">
            <w:pPr>
              <w:jc w:val="both"/>
              <w:rPr>
                <w:b/>
              </w:rPr>
            </w:pPr>
            <w:r w:rsidRPr="002A75E4">
              <w:rPr>
                <w:b/>
              </w:rPr>
              <w:t>Bürolar, dernekler ve sivil toplum kuruluşu gibi yerlerde evsel atık miktarı hesabında Belediyemiz bilgi sistemindeki kayıtlardan yararlanılmıştır. Birim başına düşen evsel katı atık miktarı kılavuzun 71.sayfasındaki verilere göre bürolar grubu için 10 personel yılda 2,5 ton evsel katı atık belirlenmiş olup, 1 personele düşen evsel katı atık miktarı (2,5/10=0,25*0,636=0,159 ton/yıl) da 0,1625 ton olarak hesaplanmıştır.</w:t>
            </w:r>
          </w:p>
          <w:p w:rsidR="003F2AF6" w:rsidRPr="00D2765E" w:rsidRDefault="003F2AF6" w:rsidP="002A75E4">
            <w:pPr>
              <w:jc w:val="both"/>
              <w:rPr>
                <w:b/>
              </w:rPr>
            </w:pPr>
          </w:p>
        </w:tc>
        <w:tc>
          <w:tcPr>
            <w:tcW w:w="6" w:type="dxa"/>
            <w:tcBorders>
              <w:top w:val="nil"/>
              <w:left w:val="single" w:sz="4" w:space="0" w:color="auto"/>
              <w:bottom w:val="nil"/>
              <w:right w:val="nil"/>
            </w:tcBorders>
            <w:vAlign w:val="center"/>
            <w:hideMark/>
          </w:tcPr>
          <w:p w:rsidR="00D2765E" w:rsidRPr="00D2765E" w:rsidRDefault="00D2765E">
            <w:pPr>
              <w:rPr>
                <w:b/>
              </w:rPr>
            </w:pPr>
          </w:p>
        </w:tc>
      </w:tr>
      <w:tr w:rsidR="00D2765E" w:rsidRPr="00D2765E" w:rsidTr="002A75E4">
        <w:trPr>
          <w:trHeight w:val="276"/>
        </w:trPr>
        <w:tc>
          <w:tcPr>
            <w:tcW w:w="13281" w:type="dxa"/>
            <w:gridSpan w:val="2"/>
            <w:vMerge/>
            <w:tcBorders>
              <w:top w:val="single" w:sz="4" w:space="0" w:color="auto"/>
              <w:left w:val="single" w:sz="4" w:space="0" w:color="auto"/>
              <w:bottom w:val="single" w:sz="4" w:space="0" w:color="auto"/>
              <w:right w:val="single" w:sz="4" w:space="0" w:color="auto"/>
            </w:tcBorders>
            <w:vAlign w:val="center"/>
            <w:hideMark/>
          </w:tcPr>
          <w:p w:rsidR="00D2765E" w:rsidRPr="00D2765E" w:rsidRDefault="00D2765E">
            <w:pPr>
              <w:rPr>
                <w:b/>
              </w:rPr>
            </w:pPr>
          </w:p>
        </w:tc>
        <w:tc>
          <w:tcPr>
            <w:tcW w:w="6" w:type="dxa"/>
            <w:tcBorders>
              <w:top w:val="nil"/>
              <w:left w:val="single" w:sz="4" w:space="0" w:color="auto"/>
              <w:bottom w:val="nil"/>
              <w:right w:val="nil"/>
            </w:tcBorders>
            <w:vAlign w:val="center"/>
            <w:hideMark/>
          </w:tcPr>
          <w:p w:rsidR="00D2765E" w:rsidRPr="00D2765E" w:rsidRDefault="00D2765E">
            <w:pPr>
              <w:rPr>
                <w:b/>
              </w:rPr>
            </w:pPr>
          </w:p>
        </w:tc>
      </w:tr>
      <w:tr w:rsidR="00D2765E" w:rsidRPr="00D2765E" w:rsidTr="002A75E4">
        <w:trPr>
          <w:trHeight w:val="20"/>
        </w:trPr>
        <w:tc>
          <w:tcPr>
            <w:tcW w:w="10628" w:type="dxa"/>
            <w:gridSpan w:val="2"/>
            <w:tcBorders>
              <w:top w:val="single" w:sz="4" w:space="0" w:color="auto"/>
              <w:left w:val="single" w:sz="4" w:space="0" w:color="000000"/>
              <w:bottom w:val="single" w:sz="4" w:space="0" w:color="000000"/>
              <w:right w:val="single" w:sz="4" w:space="0" w:color="000000"/>
            </w:tcBorders>
            <w:shd w:val="clear" w:color="auto" w:fill="FFFFFF"/>
            <w:vAlign w:val="bottom"/>
            <w:hideMark/>
          </w:tcPr>
          <w:p w:rsidR="00D2765E" w:rsidRPr="00D2765E" w:rsidRDefault="00D2765E">
            <w:pPr>
              <w:jc w:val="both"/>
              <w:rPr>
                <w:b/>
                <w:bCs/>
              </w:rPr>
            </w:pPr>
            <w:r w:rsidRPr="00D2765E">
              <w:rPr>
                <w:b/>
                <w:bCs/>
              </w:rPr>
              <w:lastRenderedPageBreak/>
              <w:t>Tablo: Bürolar, Dernekler, Sivil Toplum Kuruluşları vb. Ücret Tarife Tablosu</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0"/>
        </w:trPr>
        <w:tc>
          <w:tcPr>
            <w:tcW w:w="7975" w:type="dxa"/>
            <w:tcBorders>
              <w:top w:val="nil"/>
              <w:left w:val="single" w:sz="4" w:space="0" w:color="000000"/>
              <w:bottom w:val="single" w:sz="4" w:space="0" w:color="000000"/>
              <w:right w:val="single" w:sz="4" w:space="0" w:color="000000"/>
            </w:tcBorders>
            <w:shd w:val="clear" w:color="auto" w:fill="FFFFFF"/>
            <w:vAlign w:val="bottom"/>
            <w:hideMark/>
          </w:tcPr>
          <w:p w:rsidR="00D2765E" w:rsidRPr="00D2765E" w:rsidRDefault="00D2765E">
            <w:pPr>
              <w:jc w:val="both"/>
              <w:rPr>
                <w:b/>
              </w:rPr>
            </w:pPr>
            <w:r w:rsidRPr="00D2765E">
              <w:rPr>
                <w:b/>
              </w:rPr>
              <w:t>Bürolar, Dernekler, Sivil Toplum Kuruluşları</w:t>
            </w:r>
          </w:p>
        </w:tc>
        <w:tc>
          <w:tcPr>
            <w:tcW w:w="2653" w:type="dxa"/>
            <w:tcBorders>
              <w:top w:val="nil"/>
              <w:left w:val="nil"/>
              <w:bottom w:val="single" w:sz="4" w:space="0" w:color="000000"/>
              <w:right w:val="single" w:sz="4" w:space="0" w:color="000000"/>
            </w:tcBorders>
            <w:shd w:val="clear" w:color="auto" w:fill="FFFFFF"/>
            <w:vAlign w:val="bottom"/>
            <w:hideMark/>
          </w:tcPr>
          <w:p w:rsidR="00D2765E" w:rsidRPr="00D2765E" w:rsidRDefault="00D2765E">
            <w:pPr>
              <w:jc w:val="center"/>
              <w:rPr>
                <w:b/>
              </w:rPr>
            </w:pPr>
            <w:r w:rsidRPr="00D2765E">
              <w:rPr>
                <w:b/>
              </w:rPr>
              <w:t>Aylık Tutar TL.</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0"/>
        </w:trPr>
        <w:tc>
          <w:tcPr>
            <w:tcW w:w="7975" w:type="dxa"/>
            <w:tcBorders>
              <w:top w:val="nil"/>
              <w:left w:val="single" w:sz="4" w:space="0" w:color="auto"/>
              <w:bottom w:val="single" w:sz="4" w:space="0" w:color="auto"/>
              <w:right w:val="single" w:sz="4" w:space="0" w:color="auto"/>
            </w:tcBorders>
            <w:shd w:val="clear" w:color="auto" w:fill="FFFFFF"/>
            <w:vAlign w:val="bottom"/>
            <w:hideMark/>
          </w:tcPr>
          <w:p w:rsidR="00D2765E" w:rsidRPr="00D2765E" w:rsidRDefault="00D2765E">
            <w:pPr>
              <w:jc w:val="both"/>
              <w:rPr>
                <w:b/>
              </w:rPr>
            </w:pPr>
            <w:r w:rsidRPr="00D2765E">
              <w:rPr>
                <w:b/>
              </w:rPr>
              <w:t>701 ve üzeri</w:t>
            </w:r>
          </w:p>
        </w:tc>
        <w:tc>
          <w:tcPr>
            <w:tcW w:w="2653" w:type="dxa"/>
            <w:tcBorders>
              <w:top w:val="nil"/>
              <w:left w:val="nil"/>
              <w:bottom w:val="single" w:sz="4" w:space="0" w:color="auto"/>
              <w:right w:val="single" w:sz="4" w:space="0" w:color="auto"/>
            </w:tcBorders>
            <w:shd w:val="clear" w:color="auto" w:fill="FFFFFF"/>
            <w:vAlign w:val="center"/>
            <w:hideMark/>
          </w:tcPr>
          <w:p w:rsidR="00D2765E" w:rsidRPr="00D2765E" w:rsidRDefault="00D2765E">
            <w:pPr>
              <w:jc w:val="center"/>
              <w:rPr>
                <w:b/>
              </w:rPr>
            </w:pPr>
            <w:r w:rsidRPr="00D2765E">
              <w:rPr>
                <w:b/>
              </w:rPr>
              <w:t>1.268,59</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0"/>
        </w:trPr>
        <w:tc>
          <w:tcPr>
            <w:tcW w:w="7975" w:type="dxa"/>
            <w:tcBorders>
              <w:top w:val="nil"/>
              <w:left w:val="single" w:sz="4" w:space="0" w:color="auto"/>
              <w:bottom w:val="single" w:sz="4" w:space="0" w:color="auto"/>
              <w:right w:val="single" w:sz="4" w:space="0" w:color="auto"/>
            </w:tcBorders>
            <w:shd w:val="clear" w:color="auto" w:fill="FFFFFF"/>
            <w:vAlign w:val="bottom"/>
            <w:hideMark/>
          </w:tcPr>
          <w:p w:rsidR="00D2765E" w:rsidRPr="00D2765E" w:rsidRDefault="00D2765E">
            <w:pPr>
              <w:jc w:val="both"/>
              <w:rPr>
                <w:b/>
              </w:rPr>
            </w:pPr>
            <w:r w:rsidRPr="00D2765E">
              <w:rPr>
                <w:b/>
              </w:rPr>
              <w:t>250-700 arası</w:t>
            </w:r>
          </w:p>
        </w:tc>
        <w:tc>
          <w:tcPr>
            <w:tcW w:w="2653" w:type="dxa"/>
            <w:tcBorders>
              <w:top w:val="nil"/>
              <w:left w:val="nil"/>
              <w:bottom w:val="single" w:sz="4" w:space="0" w:color="auto"/>
              <w:right w:val="single" w:sz="4" w:space="0" w:color="auto"/>
            </w:tcBorders>
            <w:shd w:val="clear" w:color="auto" w:fill="FFFFFF"/>
            <w:vAlign w:val="center"/>
            <w:hideMark/>
          </w:tcPr>
          <w:p w:rsidR="00D2765E" w:rsidRPr="00D2765E" w:rsidRDefault="00D2765E">
            <w:pPr>
              <w:jc w:val="center"/>
              <w:rPr>
                <w:b/>
              </w:rPr>
            </w:pPr>
            <w:r w:rsidRPr="00D2765E">
              <w:rPr>
                <w:b/>
              </w:rPr>
              <w:t>859,60</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0"/>
        </w:trPr>
        <w:tc>
          <w:tcPr>
            <w:tcW w:w="7975" w:type="dxa"/>
            <w:tcBorders>
              <w:top w:val="nil"/>
              <w:left w:val="single" w:sz="4" w:space="0" w:color="auto"/>
              <w:bottom w:val="single" w:sz="4" w:space="0" w:color="auto"/>
              <w:right w:val="single" w:sz="4" w:space="0" w:color="auto"/>
            </w:tcBorders>
            <w:shd w:val="clear" w:color="auto" w:fill="FFFFFF"/>
            <w:vAlign w:val="bottom"/>
            <w:hideMark/>
          </w:tcPr>
          <w:p w:rsidR="00D2765E" w:rsidRPr="00D2765E" w:rsidRDefault="00D2765E">
            <w:pPr>
              <w:jc w:val="both"/>
              <w:rPr>
                <w:b/>
              </w:rPr>
            </w:pPr>
            <w:r w:rsidRPr="00D2765E">
              <w:rPr>
                <w:b/>
              </w:rPr>
              <w:t>150-249 arası</w:t>
            </w:r>
          </w:p>
        </w:tc>
        <w:tc>
          <w:tcPr>
            <w:tcW w:w="2653" w:type="dxa"/>
            <w:tcBorders>
              <w:top w:val="nil"/>
              <w:left w:val="nil"/>
              <w:bottom w:val="single" w:sz="4" w:space="0" w:color="auto"/>
              <w:right w:val="single" w:sz="4" w:space="0" w:color="auto"/>
            </w:tcBorders>
            <w:shd w:val="clear" w:color="auto" w:fill="FFFFFF"/>
            <w:vAlign w:val="center"/>
            <w:hideMark/>
          </w:tcPr>
          <w:p w:rsidR="00D2765E" w:rsidRPr="00D2765E" w:rsidRDefault="00D2765E">
            <w:pPr>
              <w:jc w:val="center"/>
              <w:rPr>
                <w:b/>
              </w:rPr>
            </w:pPr>
            <w:r w:rsidRPr="00D2765E">
              <w:rPr>
                <w:b/>
              </w:rPr>
              <w:t>361,03</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0"/>
        </w:trPr>
        <w:tc>
          <w:tcPr>
            <w:tcW w:w="7975" w:type="dxa"/>
            <w:tcBorders>
              <w:top w:val="nil"/>
              <w:left w:val="single" w:sz="4" w:space="0" w:color="auto"/>
              <w:bottom w:val="single" w:sz="4" w:space="0" w:color="auto"/>
              <w:right w:val="single" w:sz="4" w:space="0" w:color="auto"/>
            </w:tcBorders>
            <w:shd w:val="clear" w:color="auto" w:fill="FFFFFF"/>
            <w:vAlign w:val="bottom"/>
            <w:hideMark/>
          </w:tcPr>
          <w:p w:rsidR="00D2765E" w:rsidRPr="00D2765E" w:rsidRDefault="00D2765E">
            <w:pPr>
              <w:jc w:val="both"/>
              <w:rPr>
                <w:b/>
              </w:rPr>
            </w:pPr>
            <w:r w:rsidRPr="00D2765E">
              <w:rPr>
                <w:b/>
              </w:rPr>
              <w:t>100-149 arası</w:t>
            </w:r>
          </w:p>
        </w:tc>
        <w:tc>
          <w:tcPr>
            <w:tcW w:w="2653" w:type="dxa"/>
            <w:tcBorders>
              <w:top w:val="nil"/>
              <w:left w:val="nil"/>
              <w:bottom w:val="single" w:sz="4" w:space="0" w:color="auto"/>
              <w:right w:val="single" w:sz="4" w:space="0" w:color="auto"/>
            </w:tcBorders>
            <w:shd w:val="clear" w:color="auto" w:fill="FFFFFF"/>
            <w:vAlign w:val="center"/>
            <w:hideMark/>
          </w:tcPr>
          <w:p w:rsidR="00D2765E" w:rsidRPr="00D2765E" w:rsidRDefault="00D2765E">
            <w:pPr>
              <w:jc w:val="center"/>
              <w:rPr>
                <w:b/>
              </w:rPr>
            </w:pPr>
            <w:r w:rsidRPr="00D2765E">
              <w:rPr>
                <w:b/>
              </w:rPr>
              <w:t>225,31</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0"/>
        </w:trPr>
        <w:tc>
          <w:tcPr>
            <w:tcW w:w="7975" w:type="dxa"/>
            <w:tcBorders>
              <w:top w:val="nil"/>
              <w:left w:val="single" w:sz="4" w:space="0" w:color="auto"/>
              <w:bottom w:val="single" w:sz="4" w:space="0" w:color="auto"/>
              <w:right w:val="single" w:sz="4" w:space="0" w:color="auto"/>
            </w:tcBorders>
            <w:shd w:val="clear" w:color="auto" w:fill="FFFFFF"/>
            <w:vAlign w:val="bottom"/>
            <w:hideMark/>
          </w:tcPr>
          <w:p w:rsidR="00D2765E" w:rsidRPr="00D2765E" w:rsidRDefault="00D2765E">
            <w:pPr>
              <w:jc w:val="both"/>
              <w:rPr>
                <w:b/>
              </w:rPr>
            </w:pPr>
            <w:r w:rsidRPr="00D2765E">
              <w:rPr>
                <w:b/>
              </w:rPr>
              <w:t>50-99 arası</w:t>
            </w:r>
          </w:p>
        </w:tc>
        <w:tc>
          <w:tcPr>
            <w:tcW w:w="2653" w:type="dxa"/>
            <w:tcBorders>
              <w:top w:val="nil"/>
              <w:left w:val="nil"/>
              <w:bottom w:val="single" w:sz="4" w:space="0" w:color="auto"/>
              <w:right w:val="single" w:sz="4" w:space="0" w:color="auto"/>
            </w:tcBorders>
            <w:shd w:val="clear" w:color="auto" w:fill="FFFFFF"/>
            <w:vAlign w:val="center"/>
            <w:hideMark/>
          </w:tcPr>
          <w:p w:rsidR="00D2765E" w:rsidRPr="00D2765E" w:rsidRDefault="00D2765E">
            <w:pPr>
              <w:jc w:val="center"/>
              <w:rPr>
                <w:b/>
              </w:rPr>
            </w:pPr>
            <w:r w:rsidRPr="00D2765E">
              <w:rPr>
                <w:b/>
              </w:rPr>
              <w:t>134,82</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0"/>
        </w:trPr>
        <w:tc>
          <w:tcPr>
            <w:tcW w:w="7975" w:type="dxa"/>
            <w:tcBorders>
              <w:top w:val="nil"/>
              <w:left w:val="single" w:sz="4" w:space="0" w:color="auto"/>
              <w:bottom w:val="single" w:sz="4" w:space="0" w:color="auto"/>
              <w:right w:val="single" w:sz="4" w:space="0" w:color="auto"/>
            </w:tcBorders>
            <w:shd w:val="clear" w:color="auto" w:fill="FFFFFF"/>
            <w:vAlign w:val="bottom"/>
            <w:hideMark/>
          </w:tcPr>
          <w:p w:rsidR="00D2765E" w:rsidRPr="00D2765E" w:rsidRDefault="00D2765E">
            <w:pPr>
              <w:jc w:val="both"/>
              <w:rPr>
                <w:b/>
              </w:rPr>
            </w:pPr>
            <w:r w:rsidRPr="00D2765E">
              <w:rPr>
                <w:b/>
              </w:rPr>
              <w:t>10-49 arası</w:t>
            </w:r>
          </w:p>
        </w:tc>
        <w:tc>
          <w:tcPr>
            <w:tcW w:w="2653" w:type="dxa"/>
            <w:tcBorders>
              <w:top w:val="nil"/>
              <w:left w:val="nil"/>
              <w:bottom w:val="single" w:sz="4" w:space="0" w:color="auto"/>
              <w:right w:val="single" w:sz="4" w:space="0" w:color="auto"/>
            </w:tcBorders>
            <w:shd w:val="clear" w:color="auto" w:fill="FFFFFF"/>
            <w:vAlign w:val="center"/>
            <w:hideMark/>
          </w:tcPr>
          <w:p w:rsidR="00D2765E" w:rsidRPr="00D2765E" w:rsidRDefault="00D2765E">
            <w:pPr>
              <w:jc w:val="center"/>
              <w:rPr>
                <w:b/>
              </w:rPr>
            </w:pPr>
            <w:r w:rsidRPr="00D2765E">
              <w:rPr>
                <w:b/>
              </w:rPr>
              <w:t>53,39</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0"/>
        </w:trPr>
        <w:tc>
          <w:tcPr>
            <w:tcW w:w="7975" w:type="dxa"/>
            <w:tcBorders>
              <w:top w:val="nil"/>
              <w:left w:val="single" w:sz="4" w:space="0" w:color="auto"/>
              <w:bottom w:val="single" w:sz="4" w:space="0" w:color="auto"/>
              <w:right w:val="single" w:sz="4" w:space="0" w:color="auto"/>
            </w:tcBorders>
            <w:shd w:val="clear" w:color="auto" w:fill="FFFFFF"/>
            <w:vAlign w:val="bottom"/>
            <w:hideMark/>
          </w:tcPr>
          <w:p w:rsidR="00D2765E" w:rsidRPr="00D2765E" w:rsidRDefault="00D2765E">
            <w:pPr>
              <w:jc w:val="both"/>
              <w:rPr>
                <w:b/>
              </w:rPr>
            </w:pPr>
            <w:r w:rsidRPr="00D2765E">
              <w:rPr>
                <w:b/>
              </w:rPr>
              <w:t>1-9 arası</w:t>
            </w:r>
          </w:p>
        </w:tc>
        <w:tc>
          <w:tcPr>
            <w:tcW w:w="2653" w:type="dxa"/>
            <w:tcBorders>
              <w:top w:val="nil"/>
              <w:left w:val="nil"/>
              <w:bottom w:val="single" w:sz="4" w:space="0" w:color="auto"/>
              <w:right w:val="single" w:sz="4" w:space="0" w:color="auto"/>
            </w:tcBorders>
            <w:shd w:val="clear" w:color="auto" w:fill="FFFFFF"/>
            <w:vAlign w:val="center"/>
            <w:hideMark/>
          </w:tcPr>
          <w:p w:rsidR="00D2765E" w:rsidRPr="00D2765E" w:rsidRDefault="00D2765E">
            <w:pPr>
              <w:jc w:val="center"/>
              <w:rPr>
                <w:b/>
              </w:rPr>
            </w:pPr>
            <w:r w:rsidRPr="00D2765E">
              <w:rPr>
                <w:b/>
              </w:rPr>
              <w:t>8,14</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76"/>
        </w:trPr>
        <w:tc>
          <w:tcPr>
            <w:tcW w:w="10628" w:type="dxa"/>
            <w:gridSpan w:val="2"/>
            <w:vMerge w:val="restart"/>
            <w:tcBorders>
              <w:top w:val="single" w:sz="4" w:space="0" w:color="auto"/>
              <w:left w:val="single" w:sz="4" w:space="0" w:color="auto"/>
              <w:bottom w:val="single" w:sz="4" w:space="0" w:color="auto"/>
              <w:right w:val="single" w:sz="4" w:space="0" w:color="auto"/>
            </w:tcBorders>
            <w:shd w:val="clear" w:color="auto" w:fill="FFFFFF"/>
            <w:vAlign w:val="bottom"/>
            <w:hideMark/>
          </w:tcPr>
          <w:p w:rsidR="00D2765E" w:rsidRPr="00D2765E" w:rsidRDefault="00D2765E">
            <w:pPr>
              <w:jc w:val="both"/>
              <w:rPr>
                <w:b/>
              </w:rPr>
            </w:pPr>
            <w:r w:rsidRPr="00D2765E">
              <w:rPr>
                <w:b/>
              </w:rPr>
              <w:t>Her türlü yeme, içme ve eğlence yerleri ile kullanım alanı m² üzeri marketler ve Pazar yerlerindeki tezgâhlar için atık miktarı hesabında Belediyemiz bilgi sistemi ve ruhsat biriminin kayıtlarından yararlanılmış olup, gruplara göre yeme içme eğlence yerlerinin m²  ortalamaları dikkate alınmıştır. Kılavuzun 71.sayfasındaki verilere göre Restoran, market ve pazarlar için kılavuzda belirtilen referans miktarı 50 m² için 30,6 ton/yıl olduğuna göre 1 m²’ye düşen evsel katı atık miktarı 30,6/50=0,61*0,636=0,38796   ton/yıl olacaktır.</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76"/>
        </w:trPr>
        <w:tc>
          <w:tcPr>
            <w:tcW w:w="13281" w:type="dxa"/>
            <w:gridSpan w:val="2"/>
            <w:vMerge/>
            <w:tcBorders>
              <w:top w:val="single" w:sz="4" w:space="0" w:color="auto"/>
              <w:left w:val="single" w:sz="4" w:space="0" w:color="auto"/>
              <w:bottom w:val="single" w:sz="4" w:space="0" w:color="auto"/>
              <w:right w:val="single" w:sz="4" w:space="0" w:color="auto"/>
            </w:tcBorders>
            <w:vAlign w:val="center"/>
            <w:hideMark/>
          </w:tcPr>
          <w:p w:rsidR="00D2765E" w:rsidRPr="00D2765E" w:rsidRDefault="00D2765E">
            <w:pPr>
              <w:rPr>
                <w:b/>
              </w:rPr>
            </w:pP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76"/>
        </w:trPr>
        <w:tc>
          <w:tcPr>
            <w:tcW w:w="13281" w:type="dxa"/>
            <w:gridSpan w:val="2"/>
            <w:vMerge/>
            <w:tcBorders>
              <w:top w:val="single" w:sz="4" w:space="0" w:color="auto"/>
              <w:left w:val="single" w:sz="4" w:space="0" w:color="auto"/>
              <w:bottom w:val="single" w:sz="4" w:space="0" w:color="auto"/>
              <w:right w:val="single" w:sz="4" w:space="0" w:color="auto"/>
            </w:tcBorders>
            <w:vAlign w:val="center"/>
            <w:hideMark/>
          </w:tcPr>
          <w:p w:rsidR="00D2765E" w:rsidRPr="00D2765E" w:rsidRDefault="00D2765E">
            <w:pPr>
              <w:rPr>
                <w:b/>
              </w:rPr>
            </w:pP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0"/>
        </w:trPr>
        <w:tc>
          <w:tcPr>
            <w:tcW w:w="10628" w:type="dxa"/>
            <w:gridSpan w:val="2"/>
            <w:tcBorders>
              <w:top w:val="nil"/>
              <w:left w:val="single" w:sz="4" w:space="0" w:color="000000"/>
              <w:bottom w:val="single" w:sz="4" w:space="0" w:color="000000"/>
              <w:right w:val="single" w:sz="4" w:space="0" w:color="000000"/>
            </w:tcBorders>
            <w:shd w:val="clear" w:color="auto" w:fill="FFFFFF"/>
            <w:vAlign w:val="bottom"/>
            <w:hideMark/>
          </w:tcPr>
          <w:p w:rsidR="00D2765E" w:rsidRPr="00D2765E" w:rsidRDefault="00D2765E">
            <w:pPr>
              <w:jc w:val="both"/>
              <w:rPr>
                <w:b/>
                <w:bCs/>
              </w:rPr>
            </w:pPr>
            <w:r w:rsidRPr="00D2765E">
              <w:rPr>
                <w:b/>
                <w:bCs/>
              </w:rPr>
              <w:t>Tablo: Her Türlü Restaurant, Market ve Pazar Tarife Tablosu</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0"/>
        </w:trPr>
        <w:tc>
          <w:tcPr>
            <w:tcW w:w="7975" w:type="dxa"/>
            <w:tcBorders>
              <w:top w:val="nil"/>
              <w:left w:val="single" w:sz="4" w:space="0" w:color="000000"/>
              <w:bottom w:val="single" w:sz="4" w:space="0" w:color="000000"/>
              <w:right w:val="single" w:sz="4" w:space="0" w:color="000000"/>
            </w:tcBorders>
            <w:shd w:val="clear" w:color="auto" w:fill="FFFFFF"/>
            <w:vAlign w:val="bottom"/>
            <w:hideMark/>
          </w:tcPr>
          <w:p w:rsidR="00D2765E" w:rsidRPr="00D2765E" w:rsidRDefault="00D2765E">
            <w:pPr>
              <w:jc w:val="both"/>
              <w:rPr>
                <w:b/>
              </w:rPr>
            </w:pPr>
            <w:r w:rsidRPr="00D2765E">
              <w:rPr>
                <w:b/>
              </w:rPr>
              <w:t>Yeme, İçme, Eğlence Yeri, Büyük Market ve Pazaryerleri</w:t>
            </w:r>
          </w:p>
        </w:tc>
        <w:tc>
          <w:tcPr>
            <w:tcW w:w="2653" w:type="dxa"/>
            <w:tcBorders>
              <w:top w:val="nil"/>
              <w:left w:val="nil"/>
              <w:bottom w:val="single" w:sz="4" w:space="0" w:color="000000"/>
              <w:right w:val="single" w:sz="4" w:space="0" w:color="000000"/>
            </w:tcBorders>
            <w:shd w:val="clear" w:color="auto" w:fill="FFFFFF"/>
            <w:vAlign w:val="bottom"/>
            <w:hideMark/>
          </w:tcPr>
          <w:p w:rsidR="00D2765E" w:rsidRPr="00D2765E" w:rsidRDefault="00D2765E">
            <w:pPr>
              <w:jc w:val="center"/>
              <w:rPr>
                <w:b/>
              </w:rPr>
            </w:pPr>
            <w:r w:rsidRPr="00D2765E">
              <w:rPr>
                <w:b/>
              </w:rPr>
              <w:t>Aylık Tutar TL.</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0"/>
        </w:trPr>
        <w:tc>
          <w:tcPr>
            <w:tcW w:w="7975" w:type="dxa"/>
            <w:tcBorders>
              <w:top w:val="nil"/>
              <w:left w:val="single" w:sz="4" w:space="0" w:color="auto"/>
              <w:bottom w:val="single" w:sz="4" w:space="0" w:color="auto"/>
              <w:right w:val="single" w:sz="4" w:space="0" w:color="auto"/>
            </w:tcBorders>
            <w:shd w:val="clear" w:color="auto" w:fill="FFFFFF"/>
            <w:vAlign w:val="bottom"/>
            <w:hideMark/>
          </w:tcPr>
          <w:p w:rsidR="00D2765E" w:rsidRPr="00D2765E" w:rsidRDefault="00D2765E">
            <w:pPr>
              <w:jc w:val="both"/>
              <w:rPr>
                <w:b/>
              </w:rPr>
            </w:pPr>
            <w:r w:rsidRPr="00D2765E">
              <w:rPr>
                <w:b/>
              </w:rPr>
              <w:t>1001 ve üzeri</w:t>
            </w:r>
          </w:p>
        </w:tc>
        <w:tc>
          <w:tcPr>
            <w:tcW w:w="2653" w:type="dxa"/>
            <w:tcBorders>
              <w:top w:val="nil"/>
              <w:left w:val="nil"/>
              <w:bottom w:val="single" w:sz="4" w:space="0" w:color="auto"/>
              <w:right w:val="single" w:sz="4" w:space="0" w:color="auto"/>
            </w:tcBorders>
            <w:shd w:val="clear" w:color="auto" w:fill="FFFFFF"/>
            <w:vAlign w:val="center"/>
            <w:hideMark/>
          </w:tcPr>
          <w:p w:rsidR="00D2765E" w:rsidRPr="00D2765E" w:rsidRDefault="00D2765E">
            <w:pPr>
              <w:jc w:val="center"/>
              <w:rPr>
                <w:b/>
              </w:rPr>
            </w:pPr>
            <w:r w:rsidRPr="00D2765E">
              <w:rPr>
                <w:b/>
              </w:rPr>
              <w:t>4.420,05</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0"/>
        </w:trPr>
        <w:tc>
          <w:tcPr>
            <w:tcW w:w="7975" w:type="dxa"/>
            <w:tcBorders>
              <w:top w:val="nil"/>
              <w:left w:val="single" w:sz="4" w:space="0" w:color="auto"/>
              <w:bottom w:val="single" w:sz="4" w:space="0" w:color="auto"/>
              <w:right w:val="single" w:sz="4" w:space="0" w:color="auto"/>
            </w:tcBorders>
            <w:shd w:val="clear" w:color="auto" w:fill="FFFFFF"/>
            <w:vAlign w:val="bottom"/>
            <w:hideMark/>
          </w:tcPr>
          <w:p w:rsidR="00D2765E" w:rsidRPr="00D2765E" w:rsidRDefault="00D2765E">
            <w:pPr>
              <w:jc w:val="both"/>
              <w:rPr>
                <w:b/>
              </w:rPr>
            </w:pPr>
            <w:r w:rsidRPr="00D2765E">
              <w:rPr>
                <w:b/>
              </w:rPr>
              <w:t>750-1000 arası</w:t>
            </w:r>
          </w:p>
        </w:tc>
        <w:tc>
          <w:tcPr>
            <w:tcW w:w="2653" w:type="dxa"/>
            <w:tcBorders>
              <w:top w:val="nil"/>
              <w:left w:val="nil"/>
              <w:bottom w:val="single" w:sz="4" w:space="0" w:color="auto"/>
              <w:right w:val="single" w:sz="4" w:space="0" w:color="auto"/>
            </w:tcBorders>
            <w:shd w:val="clear" w:color="auto" w:fill="FFFFFF"/>
            <w:vAlign w:val="center"/>
            <w:hideMark/>
          </w:tcPr>
          <w:p w:rsidR="00D2765E" w:rsidRPr="00D2765E" w:rsidRDefault="00D2765E">
            <w:pPr>
              <w:jc w:val="center"/>
              <w:rPr>
                <w:b/>
              </w:rPr>
            </w:pPr>
            <w:r w:rsidRPr="00D2765E">
              <w:rPr>
                <w:b/>
              </w:rPr>
              <w:t>3.863,68</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0"/>
        </w:trPr>
        <w:tc>
          <w:tcPr>
            <w:tcW w:w="7975" w:type="dxa"/>
            <w:tcBorders>
              <w:top w:val="nil"/>
              <w:left w:val="single" w:sz="4" w:space="0" w:color="auto"/>
              <w:bottom w:val="single" w:sz="4" w:space="0" w:color="auto"/>
              <w:right w:val="single" w:sz="4" w:space="0" w:color="auto"/>
            </w:tcBorders>
            <w:shd w:val="clear" w:color="auto" w:fill="FFFFFF"/>
            <w:vAlign w:val="bottom"/>
            <w:hideMark/>
          </w:tcPr>
          <w:p w:rsidR="00D2765E" w:rsidRPr="00D2765E" w:rsidRDefault="00D2765E">
            <w:pPr>
              <w:jc w:val="both"/>
              <w:rPr>
                <w:b/>
              </w:rPr>
            </w:pPr>
            <w:r w:rsidRPr="00D2765E">
              <w:rPr>
                <w:b/>
              </w:rPr>
              <w:t>500-749 arası</w:t>
            </w:r>
          </w:p>
        </w:tc>
        <w:tc>
          <w:tcPr>
            <w:tcW w:w="2653" w:type="dxa"/>
            <w:tcBorders>
              <w:top w:val="nil"/>
              <w:left w:val="nil"/>
              <w:bottom w:val="single" w:sz="4" w:space="0" w:color="auto"/>
              <w:right w:val="single" w:sz="4" w:space="0" w:color="auto"/>
            </w:tcBorders>
            <w:shd w:val="clear" w:color="auto" w:fill="FFFFFF"/>
            <w:vAlign w:val="center"/>
            <w:hideMark/>
          </w:tcPr>
          <w:p w:rsidR="00D2765E" w:rsidRPr="00D2765E" w:rsidRDefault="00D2765E">
            <w:pPr>
              <w:jc w:val="center"/>
              <w:rPr>
                <w:b/>
              </w:rPr>
            </w:pPr>
            <w:r w:rsidRPr="00D2765E">
              <w:rPr>
                <w:b/>
              </w:rPr>
              <w:t>2.757,56</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0"/>
        </w:trPr>
        <w:tc>
          <w:tcPr>
            <w:tcW w:w="7975" w:type="dxa"/>
            <w:tcBorders>
              <w:top w:val="nil"/>
              <w:left w:val="single" w:sz="4" w:space="0" w:color="auto"/>
              <w:bottom w:val="single" w:sz="4" w:space="0" w:color="auto"/>
              <w:right w:val="single" w:sz="4" w:space="0" w:color="auto"/>
            </w:tcBorders>
            <w:shd w:val="clear" w:color="auto" w:fill="FFFFFF"/>
            <w:vAlign w:val="bottom"/>
            <w:hideMark/>
          </w:tcPr>
          <w:p w:rsidR="00D2765E" w:rsidRPr="00D2765E" w:rsidRDefault="00D2765E">
            <w:pPr>
              <w:jc w:val="both"/>
              <w:rPr>
                <w:b/>
              </w:rPr>
            </w:pPr>
            <w:r w:rsidRPr="00D2765E">
              <w:rPr>
                <w:b/>
              </w:rPr>
              <w:t>250-499 arası</w:t>
            </w:r>
          </w:p>
        </w:tc>
        <w:tc>
          <w:tcPr>
            <w:tcW w:w="2653" w:type="dxa"/>
            <w:tcBorders>
              <w:top w:val="nil"/>
              <w:left w:val="nil"/>
              <w:bottom w:val="single" w:sz="4" w:space="0" w:color="auto"/>
              <w:right w:val="single" w:sz="4" w:space="0" w:color="auto"/>
            </w:tcBorders>
            <w:shd w:val="clear" w:color="auto" w:fill="FFFFFF"/>
            <w:vAlign w:val="center"/>
            <w:hideMark/>
          </w:tcPr>
          <w:p w:rsidR="00D2765E" w:rsidRPr="00D2765E" w:rsidRDefault="00D2765E">
            <w:pPr>
              <w:jc w:val="center"/>
              <w:rPr>
                <w:b/>
              </w:rPr>
            </w:pPr>
            <w:r w:rsidRPr="00D2765E">
              <w:rPr>
                <w:b/>
              </w:rPr>
              <w:t>1.653,65</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0"/>
        </w:trPr>
        <w:tc>
          <w:tcPr>
            <w:tcW w:w="7975" w:type="dxa"/>
            <w:tcBorders>
              <w:top w:val="nil"/>
              <w:left w:val="single" w:sz="4" w:space="0" w:color="auto"/>
              <w:bottom w:val="single" w:sz="4" w:space="0" w:color="auto"/>
              <w:right w:val="single" w:sz="4" w:space="0" w:color="auto"/>
            </w:tcBorders>
            <w:shd w:val="clear" w:color="auto" w:fill="FFFFFF"/>
            <w:vAlign w:val="bottom"/>
            <w:hideMark/>
          </w:tcPr>
          <w:p w:rsidR="00D2765E" w:rsidRPr="00D2765E" w:rsidRDefault="00D2765E">
            <w:pPr>
              <w:jc w:val="both"/>
              <w:rPr>
                <w:b/>
              </w:rPr>
            </w:pPr>
            <w:r w:rsidRPr="00D2765E">
              <w:rPr>
                <w:b/>
              </w:rPr>
              <w:t>100-249 arası</w:t>
            </w:r>
          </w:p>
        </w:tc>
        <w:tc>
          <w:tcPr>
            <w:tcW w:w="2653" w:type="dxa"/>
            <w:tcBorders>
              <w:top w:val="nil"/>
              <w:left w:val="nil"/>
              <w:bottom w:val="single" w:sz="4" w:space="0" w:color="auto"/>
              <w:right w:val="single" w:sz="4" w:space="0" w:color="auto"/>
            </w:tcBorders>
            <w:shd w:val="clear" w:color="auto" w:fill="FFFFFF"/>
            <w:vAlign w:val="center"/>
            <w:hideMark/>
          </w:tcPr>
          <w:p w:rsidR="00D2765E" w:rsidRPr="00D2765E" w:rsidRDefault="00D2765E">
            <w:pPr>
              <w:jc w:val="center"/>
              <w:rPr>
                <w:b/>
              </w:rPr>
            </w:pPr>
            <w:r w:rsidRPr="00D2765E">
              <w:rPr>
                <w:b/>
              </w:rPr>
              <w:t>770,53</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0"/>
        </w:trPr>
        <w:tc>
          <w:tcPr>
            <w:tcW w:w="7975" w:type="dxa"/>
            <w:tcBorders>
              <w:top w:val="nil"/>
              <w:left w:val="single" w:sz="4" w:space="0" w:color="auto"/>
              <w:bottom w:val="single" w:sz="4" w:space="0" w:color="auto"/>
              <w:right w:val="single" w:sz="4" w:space="0" w:color="auto"/>
            </w:tcBorders>
            <w:shd w:val="clear" w:color="auto" w:fill="FFFFFF"/>
            <w:vAlign w:val="bottom"/>
            <w:hideMark/>
          </w:tcPr>
          <w:p w:rsidR="00D2765E" w:rsidRPr="00D2765E" w:rsidRDefault="00D2765E">
            <w:pPr>
              <w:jc w:val="both"/>
              <w:rPr>
                <w:b/>
              </w:rPr>
            </w:pPr>
            <w:r w:rsidRPr="00D2765E">
              <w:rPr>
                <w:b/>
              </w:rPr>
              <w:t>50-99 arası</w:t>
            </w:r>
          </w:p>
        </w:tc>
        <w:tc>
          <w:tcPr>
            <w:tcW w:w="2653" w:type="dxa"/>
            <w:tcBorders>
              <w:top w:val="nil"/>
              <w:left w:val="nil"/>
              <w:bottom w:val="single" w:sz="4" w:space="0" w:color="auto"/>
              <w:right w:val="single" w:sz="4" w:space="0" w:color="auto"/>
            </w:tcBorders>
            <w:shd w:val="clear" w:color="auto" w:fill="FFFFFF"/>
            <w:vAlign w:val="center"/>
            <w:hideMark/>
          </w:tcPr>
          <w:p w:rsidR="00D2765E" w:rsidRPr="00D2765E" w:rsidRDefault="00D2765E">
            <w:pPr>
              <w:jc w:val="center"/>
              <w:rPr>
                <w:b/>
              </w:rPr>
            </w:pPr>
            <w:r w:rsidRPr="00D2765E">
              <w:rPr>
                <w:b/>
              </w:rPr>
              <w:t>328,96</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0"/>
        </w:trPr>
        <w:tc>
          <w:tcPr>
            <w:tcW w:w="7975" w:type="dxa"/>
            <w:tcBorders>
              <w:top w:val="nil"/>
              <w:left w:val="single" w:sz="4" w:space="0" w:color="auto"/>
              <w:bottom w:val="single" w:sz="4" w:space="0" w:color="auto"/>
              <w:right w:val="single" w:sz="4" w:space="0" w:color="auto"/>
            </w:tcBorders>
            <w:shd w:val="clear" w:color="auto" w:fill="FFFFFF"/>
            <w:vAlign w:val="bottom"/>
            <w:hideMark/>
          </w:tcPr>
          <w:p w:rsidR="00D2765E" w:rsidRPr="00D2765E" w:rsidRDefault="00D2765E">
            <w:pPr>
              <w:jc w:val="both"/>
              <w:rPr>
                <w:b/>
              </w:rPr>
            </w:pPr>
            <w:r w:rsidRPr="00D2765E">
              <w:rPr>
                <w:b/>
              </w:rPr>
              <w:t>0-49 arası</w:t>
            </w:r>
          </w:p>
        </w:tc>
        <w:tc>
          <w:tcPr>
            <w:tcW w:w="2653" w:type="dxa"/>
            <w:tcBorders>
              <w:top w:val="nil"/>
              <w:left w:val="nil"/>
              <w:bottom w:val="single" w:sz="4" w:space="0" w:color="auto"/>
              <w:right w:val="single" w:sz="4" w:space="0" w:color="auto"/>
            </w:tcBorders>
            <w:shd w:val="clear" w:color="auto" w:fill="FFFFFF"/>
            <w:vAlign w:val="center"/>
            <w:hideMark/>
          </w:tcPr>
          <w:p w:rsidR="00D2765E" w:rsidRPr="00D2765E" w:rsidRDefault="00D2765E">
            <w:pPr>
              <w:jc w:val="center"/>
              <w:rPr>
                <w:b/>
              </w:rPr>
            </w:pPr>
            <w:r w:rsidRPr="00D2765E">
              <w:rPr>
                <w:b/>
              </w:rPr>
              <w:t>108,18</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0"/>
        </w:trPr>
        <w:tc>
          <w:tcPr>
            <w:tcW w:w="7975" w:type="dxa"/>
            <w:tcBorders>
              <w:top w:val="nil"/>
              <w:left w:val="single" w:sz="4" w:space="0" w:color="auto"/>
              <w:bottom w:val="single" w:sz="4" w:space="0" w:color="auto"/>
              <w:right w:val="single" w:sz="4" w:space="0" w:color="auto"/>
            </w:tcBorders>
            <w:shd w:val="clear" w:color="auto" w:fill="FFFFFF"/>
            <w:vAlign w:val="bottom"/>
            <w:hideMark/>
          </w:tcPr>
          <w:p w:rsidR="00D2765E" w:rsidRPr="00D2765E" w:rsidRDefault="00D2765E">
            <w:pPr>
              <w:jc w:val="both"/>
              <w:rPr>
                <w:b/>
              </w:rPr>
            </w:pPr>
            <w:r w:rsidRPr="00D2765E">
              <w:rPr>
                <w:b/>
              </w:rPr>
              <w:t>Pazar yerleri (2 m2 için)</w:t>
            </w:r>
          </w:p>
        </w:tc>
        <w:tc>
          <w:tcPr>
            <w:tcW w:w="2653" w:type="dxa"/>
            <w:tcBorders>
              <w:top w:val="nil"/>
              <w:left w:val="nil"/>
              <w:bottom w:val="single" w:sz="4" w:space="0" w:color="auto"/>
              <w:right w:val="single" w:sz="4" w:space="0" w:color="auto"/>
            </w:tcBorders>
            <w:shd w:val="clear" w:color="auto" w:fill="FFFFFF"/>
            <w:vAlign w:val="center"/>
            <w:hideMark/>
          </w:tcPr>
          <w:p w:rsidR="00D2765E" w:rsidRPr="00D2765E" w:rsidRDefault="00D2765E">
            <w:pPr>
              <w:jc w:val="center"/>
              <w:rPr>
                <w:b/>
              </w:rPr>
            </w:pPr>
            <w:r w:rsidRPr="00D2765E">
              <w:rPr>
                <w:b/>
              </w:rPr>
              <w:t>8,83</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76"/>
        </w:trPr>
        <w:tc>
          <w:tcPr>
            <w:tcW w:w="10628" w:type="dxa"/>
            <w:gridSpan w:val="2"/>
            <w:vMerge w:val="restart"/>
            <w:tcBorders>
              <w:top w:val="single" w:sz="4" w:space="0" w:color="auto"/>
              <w:left w:val="single" w:sz="4" w:space="0" w:color="auto"/>
              <w:bottom w:val="single" w:sz="4" w:space="0" w:color="000000"/>
              <w:right w:val="single" w:sz="4" w:space="0" w:color="000000"/>
            </w:tcBorders>
            <w:shd w:val="clear" w:color="auto" w:fill="FFFFFF"/>
            <w:vAlign w:val="bottom"/>
            <w:hideMark/>
          </w:tcPr>
          <w:p w:rsidR="00D2765E" w:rsidRPr="00D2765E" w:rsidRDefault="00D2765E">
            <w:pPr>
              <w:jc w:val="both"/>
              <w:rPr>
                <w:b/>
              </w:rPr>
            </w:pPr>
            <w:r w:rsidRPr="00D2765E">
              <w:rPr>
                <w:b/>
              </w:rPr>
              <w:t>Konaklama Tesislerine Ait Evsel Atık Miktarı Hesabında Belediyemiz işyeri ruhsatları ile bilgi sistemleri kayıtları dikkate alınmıştır. Evsel Katı Atık Tarifelerinin Belirlenmesine Yönelik Kılavuzun 71.sayfasında yer alan otellerde 20 yatak başına düşen atık miktarı, 20’ye bölünmek yoluyla 1 yatak başına düşen atık miktarı hesabı 19,7/20 = 0,985*0,636 = 0,62646 ton/yıl olarak bulunmuştur. miktarı hesabı yapılmıştır.</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76"/>
        </w:trPr>
        <w:tc>
          <w:tcPr>
            <w:tcW w:w="13281" w:type="dxa"/>
            <w:gridSpan w:val="2"/>
            <w:vMerge/>
            <w:tcBorders>
              <w:top w:val="single" w:sz="4" w:space="0" w:color="auto"/>
              <w:left w:val="single" w:sz="4" w:space="0" w:color="auto"/>
              <w:bottom w:val="single" w:sz="4" w:space="0" w:color="000000"/>
              <w:right w:val="single" w:sz="4" w:space="0" w:color="000000"/>
            </w:tcBorders>
            <w:vAlign w:val="center"/>
            <w:hideMark/>
          </w:tcPr>
          <w:p w:rsidR="00D2765E" w:rsidRPr="00D2765E" w:rsidRDefault="00D2765E">
            <w:pPr>
              <w:rPr>
                <w:b/>
              </w:rPr>
            </w:pP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0"/>
        </w:trPr>
        <w:tc>
          <w:tcPr>
            <w:tcW w:w="10628" w:type="dxa"/>
            <w:gridSpan w:val="2"/>
            <w:tcBorders>
              <w:top w:val="nil"/>
              <w:left w:val="single" w:sz="4" w:space="0" w:color="000000"/>
              <w:bottom w:val="single" w:sz="4" w:space="0" w:color="000000"/>
              <w:right w:val="single" w:sz="4" w:space="0" w:color="000000"/>
            </w:tcBorders>
            <w:shd w:val="clear" w:color="auto" w:fill="FFFFFF"/>
            <w:vAlign w:val="bottom"/>
            <w:hideMark/>
          </w:tcPr>
          <w:p w:rsidR="00D2765E" w:rsidRPr="00D2765E" w:rsidRDefault="00D2765E">
            <w:pPr>
              <w:jc w:val="both"/>
              <w:rPr>
                <w:b/>
                <w:bCs/>
              </w:rPr>
            </w:pPr>
            <w:r w:rsidRPr="00D2765E">
              <w:rPr>
                <w:b/>
                <w:bCs/>
              </w:rPr>
              <w:t>Tablo : Konaklama Tesisleri  Ücret Tarife Tablosu</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0"/>
        </w:trPr>
        <w:tc>
          <w:tcPr>
            <w:tcW w:w="7975" w:type="dxa"/>
            <w:tcBorders>
              <w:top w:val="nil"/>
              <w:left w:val="single" w:sz="4" w:space="0" w:color="000000"/>
              <w:bottom w:val="single" w:sz="4" w:space="0" w:color="000000"/>
              <w:right w:val="single" w:sz="4" w:space="0" w:color="000000"/>
            </w:tcBorders>
            <w:shd w:val="clear" w:color="auto" w:fill="FFFFFF"/>
            <w:vAlign w:val="bottom"/>
            <w:hideMark/>
          </w:tcPr>
          <w:p w:rsidR="00D2765E" w:rsidRPr="00D2765E" w:rsidRDefault="00D2765E">
            <w:pPr>
              <w:jc w:val="both"/>
              <w:rPr>
                <w:b/>
              </w:rPr>
            </w:pPr>
            <w:r w:rsidRPr="00D2765E">
              <w:rPr>
                <w:b/>
              </w:rPr>
              <w:t>Konaklama Tesisleri (yatak sayısına göre)</w:t>
            </w:r>
          </w:p>
        </w:tc>
        <w:tc>
          <w:tcPr>
            <w:tcW w:w="2653" w:type="dxa"/>
            <w:tcBorders>
              <w:top w:val="nil"/>
              <w:left w:val="nil"/>
              <w:bottom w:val="single" w:sz="4" w:space="0" w:color="000000"/>
              <w:right w:val="single" w:sz="4" w:space="0" w:color="000000"/>
            </w:tcBorders>
            <w:shd w:val="clear" w:color="auto" w:fill="FFFFFF"/>
            <w:vAlign w:val="bottom"/>
            <w:hideMark/>
          </w:tcPr>
          <w:p w:rsidR="00D2765E" w:rsidRPr="00D2765E" w:rsidRDefault="00D2765E">
            <w:pPr>
              <w:jc w:val="center"/>
              <w:rPr>
                <w:b/>
              </w:rPr>
            </w:pPr>
            <w:r w:rsidRPr="00D2765E">
              <w:rPr>
                <w:b/>
              </w:rPr>
              <w:t>Aylık Tutar TL.</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0"/>
        </w:trPr>
        <w:tc>
          <w:tcPr>
            <w:tcW w:w="7975" w:type="dxa"/>
            <w:tcBorders>
              <w:top w:val="nil"/>
              <w:left w:val="single" w:sz="4" w:space="0" w:color="auto"/>
              <w:bottom w:val="single" w:sz="4" w:space="0" w:color="auto"/>
              <w:right w:val="single" w:sz="4" w:space="0" w:color="auto"/>
            </w:tcBorders>
            <w:shd w:val="clear" w:color="auto" w:fill="FFFFFF"/>
            <w:vAlign w:val="bottom"/>
            <w:hideMark/>
          </w:tcPr>
          <w:p w:rsidR="00D2765E" w:rsidRPr="00D2765E" w:rsidRDefault="00D2765E">
            <w:pPr>
              <w:jc w:val="both"/>
              <w:rPr>
                <w:b/>
              </w:rPr>
            </w:pPr>
            <w:r w:rsidRPr="00D2765E">
              <w:rPr>
                <w:b/>
              </w:rPr>
              <w:t>500 ve üzeri</w:t>
            </w:r>
          </w:p>
        </w:tc>
        <w:tc>
          <w:tcPr>
            <w:tcW w:w="2653" w:type="dxa"/>
            <w:tcBorders>
              <w:top w:val="nil"/>
              <w:left w:val="nil"/>
              <w:bottom w:val="single" w:sz="4" w:space="0" w:color="auto"/>
              <w:right w:val="single" w:sz="4" w:space="0" w:color="auto"/>
            </w:tcBorders>
            <w:shd w:val="clear" w:color="auto" w:fill="FFFFFF"/>
            <w:vAlign w:val="center"/>
            <w:hideMark/>
          </w:tcPr>
          <w:p w:rsidR="00D2765E" w:rsidRPr="00D2765E" w:rsidRDefault="00D2765E">
            <w:pPr>
              <w:jc w:val="center"/>
              <w:rPr>
                <w:b/>
              </w:rPr>
            </w:pPr>
            <w:r w:rsidRPr="00D2765E">
              <w:rPr>
                <w:b/>
              </w:rPr>
              <w:t>3.565,08</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0"/>
        </w:trPr>
        <w:tc>
          <w:tcPr>
            <w:tcW w:w="7975" w:type="dxa"/>
            <w:tcBorders>
              <w:top w:val="nil"/>
              <w:left w:val="single" w:sz="4" w:space="0" w:color="auto"/>
              <w:bottom w:val="single" w:sz="4" w:space="0" w:color="auto"/>
              <w:right w:val="single" w:sz="4" w:space="0" w:color="auto"/>
            </w:tcBorders>
            <w:shd w:val="clear" w:color="auto" w:fill="FFFFFF"/>
            <w:vAlign w:val="bottom"/>
            <w:hideMark/>
          </w:tcPr>
          <w:p w:rsidR="00D2765E" w:rsidRPr="00D2765E" w:rsidRDefault="00D2765E">
            <w:pPr>
              <w:jc w:val="both"/>
              <w:rPr>
                <w:b/>
              </w:rPr>
            </w:pPr>
            <w:r w:rsidRPr="00D2765E">
              <w:rPr>
                <w:b/>
              </w:rPr>
              <w:t>300-499 arası</w:t>
            </w:r>
          </w:p>
        </w:tc>
        <w:tc>
          <w:tcPr>
            <w:tcW w:w="2653" w:type="dxa"/>
            <w:tcBorders>
              <w:top w:val="nil"/>
              <w:left w:val="nil"/>
              <w:bottom w:val="single" w:sz="4" w:space="0" w:color="auto"/>
              <w:right w:val="single" w:sz="4" w:space="0" w:color="auto"/>
            </w:tcBorders>
            <w:shd w:val="clear" w:color="auto" w:fill="FFFFFF"/>
            <w:vAlign w:val="center"/>
            <w:hideMark/>
          </w:tcPr>
          <w:p w:rsidR="00D2765E" w:rsidRPr="00D2765E" w:rsidRDefault="00D2765E">
            <w:pPr>
              <w:jc w:val="center"/>
              <w:rPr>
                <w:b/>
              </w:rPr>
            </w:pPr>
            <w:r w:rsidRPr="00D2765E">
              <w:rPr>
                <w:b/>
              </w:rPr>
              <w:t>2.848,50</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0"/>
        </w:trPr>
        <w:tc>
          <w:tcPr>
            <w:tcW w:w="7975" w:type="dxa"/>
            <w:tcBorders>
              <w:top w:val="nil"/>
              <w:left w:val="single" w:sz="4" w:space="0" w:color="auto"/>
              <w:bottom w:val="single" w:sz="4" w:space="0" w:color="auto"/>
              <w:right w:val="single" w:sz="4" w:space="0" w:color="auto"/>
            </w:tcBorders>
            <w:shd w:val="clear" w:color="auto" w:fill="FFFFFF"/>
            <w:vAlign w:val="bottom"/>
            <w:hideMark/>
          </w:tcPr>
          <w:p w:rsidR="00D2765E" w:rsidRPr="00D2765E" w:rsidRDefault="00D2765E">
            <w:pPr>
              <w:jc w:val="both"/>
              <w:rPr>
                <w:b/>
              </w:rPr>
            </w:pPr>
            <w:r w:rsidRPr="00D2765E">
              <w:rPr>
                <w:b/>
              </w:rPr>
              <w:t>200-299 arası</w:t>
            </w:r>
          </w:p>
        </w:tc>
        <w:tc>
          <w:tcPr>
            <w:tcW w:w="2653" w:type="dxa"/>
            <w:tcBorders>
              <w:top w:val="nil"/>
              <w:left w:val="nil"/>
              <w:bottom w:val="single" w:sz="4" w:space="0" w:color="auto"/>
              <w:right w:val="single" w:sz="4" w:space="0" w:color="auto"/>
            </w:tcBorders>
            <w:shd w:val="clear" w:color="auto" w:fill="FFFFFF"/>
            <w:vAlign w:val="center"/>
            <w:hideMark/>
          </w:tcPr>
          <w:p w:rsidR="00D2765E" w:rsidRPr="00D2765E" w:rsidRDefault="00D2765E">
            <w:pPr>
              <w:jc w:val="center"/>
              <w:rPr>
                <w:b/>
              </w:rPr>
            </w:pPr>
            <w:r w:rsidRPr="00D2765E">
              <w:rPr>
                <w:b/>
              </w:rPr>
              <w:t>1.778,97</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0"/>
        </w:trPr>
        <w:tc>
          <w:tcPr>
            <w:tcW w:w="7975" w:type="dxa"/>
            <w:tcBorders>
              <w:top w:val="nil"/>
              <w:left w:val="single" w:sz="4" w:space="0" w:color="auto"/>
              <w:bottom w:val="single" w:sz="4" w:space="0" w:color="auto"/>
              <w:right w:val="single" w:sz="4" w:space="0" w:color="auto"/>
            </w:tcBorders>
            <w:shd w:val="clear" w:color="auto" w:fill="FFFFFF"/>
            <w:vAlign w:val="bottom"/>
            <w:hideMark/>
          </w:tcPr>
          <w:p w:rsidR="00D2765E" w:rsidRPr="00D2765E" w:rsidRDefault="00D2765E">
            <w:pPr>
              <w:jc w:val="both"/>
              <w:rPr>
                <w:b/>
              </w:rPr>
            </w:pPr>
            <w:r w:rsidRPr="00D2765E">
              <w:rPr>
                <w:b/>
              </w:rPr>
              <w:t>100-199 arası</w:t>
            </w:r>
          </w:p>
        </w:tc>
        <w:tc>
          <w:tcPr>
            <w:tcW w:w="2653" w:type="dxa"/>
            <w:tcBorders>
              <w:top w:val="nil"/>
              <w:left w:val="nil"/>
              <w:bottom w:val="single" w:sz="4" w:space="0" w:color="auto"/>
              <w:right w:val="single" w:sz="4" w:space="0" w:color="auto"/>
            </w:tcBorders>
            <w:shd w:val="clear" w:color="auto" w:fill="FFFFFF"/>
            <w:vAlign w:val="center"/>
            <w:hideMark/>
          </w:tcPr>
          <w:p w:rsidR="00D2765E" w:rsidRPr="00D2765E" w:rsidRDefault="00D2765E">
            <w:pPr>
              <w:jc w:val="center"/>
              <w:rPr>
                <w:b/>
              </w:rPr>
            </w:pPr>
            <w:r w:rsidRPr="00D2765E">
              <w:rPr>
                <w:b/>
              </w:rPr>
              <w:t>1.065,96</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0"/>
        </w:trPr>
        <w:tc>
          <w:tcPr>
            <w:tcW w:w="7975" w:type="dxa"/>
            <w:tcBorders>
              <w:top w:val="nil"/>
              <w:left w:val="single" w:sz="4" w:space="0" w:color="auto"/>
              <w:bottom w:val="single" w:sz="4" w:space="0" w:color="auto"/>
              <w:right w:val="single" w:sz="4" w:space="0" w:color="auto"/>
            </w:tcBorders>
            <w:shd w:val="clear" w:color="auto" w:fill="FFFFFF"/>
            <w:vAlign w:val="bottom"/>
            <w:hideMark/>
          </w:tcPr>
          <w:p w:rsidR="00D2765E" w:rsidRPr="00D2765E" w:rsidRDefault="00D2765E">
            <w:pPr>
              <w:jc w:val="both"/>
              <w:rPr>
                <w:b/>
              </w:rPr>
            </w:pPr>
            <w:r w:rsidRPr="00D2765E">
              <w:rPr>
                <w:b/>
              </w:rPr>
              <w:t>50-99 arası</w:t>
            </w:r>
          </w:p>
        </w:tc>
        <w:tc>
          <w:tcPr>
            <w:tcW w:w="2653" w:type="dxa"/>
            <w:tcBorders>
              <w:top w:val="nil"/>
              <w:left w:val="nil"/>
              <w:bottom w:val="single" w:sz="4" w:space="0" w:color="auto"/>
              <w:right w:val="single" w:sz="4" w:space="0" w:color="auto"/>
            </w:tcBorders>
            <w:shd w:val="clear" w:color="auto" w:fill="FFFFFF"/>
            <w:vAlign w:val="center"/>
            <w:hideMark/>
          </w:tcPr>
          <w:p w:rsidR="00D2765E" w:rsidRPr="00D2765E" w:rsidRDefault="00D2765E">
            <w:pPr>
              <w:jc w:val="center"/>
              <w:rPr>
                <w:b/>
              </w:rPr>
            </w:pPr>
            <w:r w:rsidRPr="00D2765E">
              <w:rPr>
                <w:b/>
              </w:rPr>
              <w:t>531,20</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0"/>
        </w:trPr>
        <w:tc>
          <w:tcPr>
            <w:tcW w:w="7975" w:type="dxa"/>
            <w:tcBorders>
              <w:top w:val="nil"/>
              <w:left w:val="single" w:sz="4" w:space="0" w:color="auto"/>
              <w:bottom w:val="single" w:sz="4" w:space="0" w:color="auto"/>
              <w:right w:val="single" w:sz="4" w:space="0" w:color="auto"/>
            </w:tcBorders>
            <w:shd w:val="clear" w:color="auto" w:fill="FFFFFF"/>
            <w:vAlign w:val="bottom"/>
            <w:hideMark/>
          </w:tcPr>
          <w:p w:rsidR="00D2765E" w:rsidRPr="00D2765E" w:rsidRDefault="00D2765E">
            <w:pPr>
              <w:jc w:val="both"/>
              <w:rPr>
                <w:b/>
              </w:rPr>
            </w:pPr>
            <w:r w:rsidRPr="00D2765E">
              <w:rPr>
                <w:b/>
              </w:rPr>
              <w:t>20-49 arası</w:t>
            </w:r>
          </w:p>
        </w:tc>
        <w:tc>
          <w:tcPr>
            <w:tcW w:w="2653" w:type="dxa"/>
            <w:tcBorders>
              <w:top w:val="nil"/>
              <w:left w:val="nil"/>
              <w:bottom w:val="single" w:sz="4" w:space="0" w:color="auto"/>
              <w:right w:val="single" w:sz="4" w:space="0" w:color="auto"/>
            </w:tcBorders>
            <w:shd w:val="clear" w:color="auto" w:fill="FFFFFF"/>
            <w:vAlign w:val="center"/>
            <w:hideMark/>
          </w:tcPr>
          <w:p w:rsidR="00D2765E" w:rsidRPr="00D2765E" w:rsidRDefault="00D2765E">
            <w:pPr>
              <w:jc w:val="center"/>
              <w:rPr>
                <w:b/>
              </w:rPr>
            </w:pPr>
            <w:r w:rsidRPr="00D2765E">
              <w:rPr>
                <w:b/>
              </w:rPr>
              <w:t>245,99</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0"/>
        </w:trPr>
        <w:tc>
          <w:tcPr>
            <w:tcW w:w="7975" w:type="dxa"/>
            <w:tcBorders>
              <w:top w:val="nil"/>
              <w:left w:val="single" w:sz="4" w:space="0" w:color="auto"/>
              <w:bottom w:val="single" w:sz="4" w:space="0" w:color="auto"/>
              <w:right w:val="single" w:sz="4" w:space="0" w:color="auto"/>
            </w:tcBorders>
            <w:shd w:val="clear" w:color="auto" w:fill="FFFFFF"/>
            <w:vAlign w:val="bottom"/>
            <w:hideMark/>
          </w:tcPr>
          <w:p w:rsidR="00D2765E" w:rsidRPr="00D2765E" w:rsidRDefault="00D2765E">
            <w:pPr>
              <w:jc w:val="both"/>
              <w:rPr>
                <w:b/>
              </w:rPr>
            </w:pPr>
            <w:r w:rsidRPr="00D2765E">
              <w:rPr>
                <w:b/>
              </w:rPr>
              <w:t>0-19 arası</w:t>
            </w:r>
          </w:p>
        </w:tc>
        <w:tc>
          <w:tcPr>
            <w:tcW w:w="2653" w:type="dxa"/>
            <w:tcBorders>
              <w:top w:val="nil"/>
              <w:left w:val="nil"/>
              <w:bottom w:val="single" w:sz="4" w:space="0" w:color="auto"/>
              <w:right w:val="single" w:sz="4" w:space="0" w:color="auto"/>
            </w:tcBorders>
            <w:shd w:val="clear" w:color="auto" w:fill="FFFFFF"/>
            <w:vAlign w:val="center"/>
            <w:hideMark/>
          </w:tcPr>
          <w:p w:rsidR="00D2765E" w:rsidRPr="00D2765E" w:rsidRDefault="00D2765E">
            <w:pPr>
              <w:jc w:val="center"/>
              <w:rPr>
                <w:b/>
              </w:rPr>
            </w:pPr>
            <w:r w:rsidRPr="00D2765E">
              <w:rPr>
                <w:b/>
              </w:rPr>
              <w:t>67,74</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76"/>
        </w:trPr>
        <w:tc>
          <w:tcPr>
            <w:tcW w:w="10628" w:type="dxa"/>
            <w:gridSpan w:val="2"/>
            <w:vMerge w:val="restart"/>
            <w:tcBorders>
              <w:top w:val="single" w:sz="4" w:space="0" w:color="auto"/>
              <w:left w:val="single" w:sz="4" w:space="0" w:color="auto"/>
              <w:bottom w:val="single" w:sz="4" w:space="0" w:color="auto"/>
              <w:right w:val="single" w:sz="4" w:space="0" w:color="auto"/>
            </w:tcBorders>
            <w:shd w:val="clear" w:color="auto" w:fill="FFFFFF"/>
            <w:vAlign w:val="bottom"/>
            <w:hideMark/>
          </w:tcPr>
          <w:p w:rsidR="002A75E4" w:rsidRPr="00D2765E" w:rsidRDefault="00D2765E" w:rsidP="002A75E4">
            <w:pPr>
              <w:jc w:val="both"/>
              <w:rPr>
                <w:b/>
              </w:rPr>
            </w:pPr>
            <w:r w:rsidRPr="00D2765E">
              <w:rPr>
                <w:b/>
              </w:rPr>
              <w:t>Yukarıdaki grupların kapsamına girmeyen ticari, sınaî, zirai ve mesleki faaliyetlerde bulunanlar ile bunların dışında faaliyet gösteren yerler evsel atık miktarı hesabında Belediyemiz bilgi sistemi ile Ruhsat ve Denetim Müdürlüğünün kayıtlardan yararlanılmıştır. Birim başına düşen evsel katı atık miktarı kılavuzun 71.sayfasındaki verilere göre diğer ticarethaneler grubu için 10 personel yılda 13,6 ton evsel katı atık belirlenmiş olup, 1 personele düşen evsel katı atık miktarı 13,6/10=1,36*0,636=0,86496 ton/yıl) da 0,86496 ton olarak hesaplanmıştır.</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76"/>
        </w:trPr>
        <w:tc>
          <w:tcPr>
            <w:tcW w:w="13281" w:type="dxa"/>
            <w:gridSpan w:val="2"/>
            <w:vMerge/>
            <w:tcBorders>
              <w:top w:val="single" w:sz="4" w:space="0" w:color="auto"/>
              <w:left w:val="single" w:sz="4" w:space="0" w:color="auto"/>
              <w:bottom w:val="single" w:sz="4" w:space="0" w:color="auto"/>
              <w:right w:val="single" w:sz="4" w:space="0" w:color="auto"/>
            </w:tcBorders>
            <w:vAlign w:val="center"/>
            <w:hideMark/>
          </w:tcPr>
          <w:p w:rsidR="00D2765E" w:rsidRPr="00D2765E" w:rsidRDefault="00D2765E">
            <w:pPr>
              <w:rPr>
                <w:b/>
              </w:rPr>
            </w:pP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76"/>
        </w:trPr>
        <w:tc>
          <w:tcPr>
            <w:tcW w:w="13281" w:type="dxa"/>
            <w:gridSpan w:val="2"/>
            <w:vMerge/>
            <w:tcBorders>
              <w:top w:val="single" w:sz="4" w:space="0" w:color="auto"/>
              <w:left w:val="single" w:sz="4" w:space="0" w:color="auto"/>
              <w:bottom w:val="single" w:sz="4" w:space="0" w:color="auto"/>
              <w:right w:val="single" w:sz="4" w:space="0" w:color="auto"/>
            </w:tcBorders>
            <w:vAlign w:val="center"/>
            <w:hideMark/>
          </w:tcPr>
          <w:p w:rsidR="00D2765E" w:rsidRPr="00D2765E" w:rsidRDefault="00D2765E">
            <w:pPr>
              <w:rPr>
                <w:b/>
              </w:rPr>
            </w:pP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0"/>
        </w:trPr>
        <w:tc>
          <w:tcPr>
            <w:tcW w:w="10628" w:type="dxa"/>
            <w:gridSpan w:val="2"/>
            <w:tcBorders>
              <w:top w:val="nil"/>
              <w:left w:val="single" w:sz="4" w:space="0" w:color="000000"/>
              <w:bottom w:val="single" w:sz="4" w:space="0" w:color="000000"/>
              <w:right w:val="single" w:sz="4" w:space="0" w:color="000000"/>
            </w:tcBorders>
            <w:shd w:val="clear" w:color="auto" w:fill="FFFFFF"/>
            <w:vAlign w:val="bottom"/>
            <w:hideMark/>
          </w:tcPr>
          <w:p w:rsidR="00D2765E" w:rsidRPr="00D2765E" w:rsidRDefault="00D2765E">
            <w:pPr>
              <w:jc w:val="both"/>
              <w:rPr>
                <w:b/>
                <w:bCs/>
                <w:sz w:val="23"/>
                <w:szCs w:val="23"/>
              </w:rPr>
            </w:pPr>
            <w:r w:rsidRPr="00D2765E">
              <w:rPr>
                <w:b/>
                <w:bCs/>
                <w:sz w:val="23"/>
                <w:szCs w:val="23"/>
              </w:rPr>
              <w:t>Tablo : Diğer işyerleri, ticarethaneler (bakkal, küçük marketler, berber ve kuaförler, kırtasiye, pastaneler, kahvehaneler, kıraathaneler, marangozlar, küçük sanayi, imalathaneler v.b. ücret tarife tablosu</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0"/>
        </w:trPr>
        <w:tc>
          <w:tcPr>
            <w:tcW w:w="7975" w:type="dxa"/>
            <w:tcBorders>
              <w:top w:val="nil"/>
              <w:left w:val="single" w:sz="4" w:space="0" w:color="000000"/>
              <w:bottom w:val="single" w:sz="4" w:space="0" w:color="000000"/>
              <w:right w:val="single" w:sz="4" w:space="0" w:color="000000"/>
            </w:tcBorders>
            <w:shd w:val="clear" w:color="auto" w:fill="FFFFFF"/>
            <w:vAlign w:val="bottom"/>
            <w:hideMark/>
          </w:tcPr>
          <w:p w:rsidR="00D2765E" w:rsidRPr="00D2765E" w:rsidRDefault="00D2765E">
            <w:pPr>
              <w:jc w:val="both"/>
              <w:rPr>
                <w:b/>
              </w:rPr>
            </w:pPr>
            <w:r w:rsidRPr="00D2765E">
              <w:rPr>
                <w:b/>
              </w:rPr>
              <w:t>Diğer İşyerleri Ticarethaneler</w:t>
            </w:r>
          </w:p>
        </w:tc>
        <w:tc>
          <w:tcPr>
            <w:tcW w:w="2653" w:type="dxa"/>
            <w:tcBorders>
              <w:top w:val="nil"/>
              <w:left w:val="nil"/>
              <w:bottom w:val="single" w:sz="4" w:space="0" w:color="000000"/>
              <w:right w:val="single" w:sz="4" w:space="0" w:color="000000"/>
            </w:tcBorders>
            <w:shd w:val="clear" w:color="auto" w:fill="FFFFFF"/>
            <w:vAlign w:val="bottom"/>
            <w:hideMark/>
          </w:tcPr>
          <w:p w:rsidR="00D2765E" w:rsidRPr="00D2765E" w:rsidRDefault="00D2765E">
            <w:pPr>
              <w:jc w:val="center"/>
              <w:rPr>
                <w:b/>
              </w:rPr>
            </w:pPr>
            <w:r w:rsidRPr="00D2765E">
              <w:rPr>
                <w:b/>
              </w:rPr>
              <w:t>Aylık Tutar TL.</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0"/>
        </w:trPr>
        <w:tc>
          <w:tcPr>
            <w:tcW w:w="7975" w:type="dxa"/>
            <w:tcBorders>
              <w:top w:val="nil"/>
              <w:left w:val="single" w:sz="4" w:space="0" w:color="auto"/>
              <w:bottom w:val="single" w:sz="4" w:space="0" w:color="auto"/>
              <w:right w:val="single" w:sz="4" w:space="0" w:color="auto"/>
            </w:tcBorders>
            <w:shd w:val="clear" w:color="auto" w:fill="FFFFFF"/>
            <w:vAlign w:val="bottom"/>
            <w:hideMark/>
          </w:tcPr>
          <w:p w:rsidR="00D2765E" w:rsidRPr="00D2765E" w:rsidRDefault="00D2765E">
            <w:pPr>
              <w:jc w:val="both"/>
              <w:rPr>
                <w:b/>
              </w:rPr>
            </w:pPr>
            <w:r w:rsidRPr="00D2765E">
              <w:rPr>
                <w:b/>
              </w:rPr>
              <w:t>701 ve üzeri</w:t>
            </w:r>
          </w:p>
        </w:tc>
        <w:tc>
          <w:tcPr>
            <w:tcW w:w="2653" w:type="dxa"/>
            <w:tcBorders>
              <w:top w:val="nil"/>
              <w:left w:val="nil"/>
              <w:bottom w:val="single" w:sz="4" w:space="0" w:color="auto"/>
              <w:right w:val="single" w:sz="4" w:space="0" w:color="auto"/>
            </w:tcBorders>
            <w:shd w:val="clear" w:color="auto" w:fill="FFFFFF"/>
            <w:vAlign w:val="center"/>
            <w:hideMark/>
          </w:tcPr>
          <w:p w:rsidR="00D2765E" w:rsidRPr="00D2765E" w:rsidRDefault="00D2765E">
            <w:pPr>
              <w:jc w:val="center"/>
              <w:rPr>
                <w:b/>
              </w:rPr>
            </w:pPr>
            <w:r w:rsidRPr="00D2765E">
              <w:rPr>
                <w:b/>
              </w:rPr>
              <w:t>6.901,13</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0"/>
        </w:trPr>
        <w:tc>
          <w:tcPr>
            <w:tcW w:w="7975" w:type="dxa"/>
            <w:tcBorders>
              <w:top w:val="nil"/>
              <w:left w:val="single" w:sz="4" w:space="0" w:color="auto"/>
              <w:bottom w:val="single" w:sz="4" w:space="0" w:color="auto"/>
              <w:right w:val="single" w:sz="4" w:space="0" w:color="auto"/>
            </w:tcBorders>
            <w:shd w:val="clear" w:color="auto" w:fill="FFFFFF"/>
            <w:vAlign w:val="bottom"/>
            <w:hideMark/>
          </w:tcPr>
          <w:p w:rsidR="00D2765E" w:rsidRPr="00D2765E" w:rsidRDefault="00D2765E">
            <w:pPr>
              <w:jc w:val="both"/>
              <w:rPr>
                <w:b/>
              </w:rPr>
            </w:pPr>
            <w:r w:rsidRPr="00D2765E">
              <w:rPr>
                <w:b/>
              </w:rPr>
              <w:t>250-700 arası</w:t>
            </w:r>
          </w:p>
        </w:tc>
        <w:tc>
          <w:tcPr>
            <w:tcW w:w="2653" w:type="dxa"/>
            <w:tcBorders>
              <w:top w:val="nil"/>
              <w:left w:val="nil"/>
              <w:bottom w:val="single" w:sz="4" w:space="0" w:color="auto"/>
              <w:right w:val="single" w:sz="4" w:space="0" w:color="auto"/>
            </w:tcBorders>
            <w:shd w:val="clear" w:color="auto" w:fill="FFFFFF"/>
            <w:vAlign w:val="center"/>
            <w:hideMark/>
          </w:tcPr>
          <w:p w:rsidR="00D2765E" w:rsidRPr="00D2765E" w:rsidRDefault="00D2765E">
            <w:pPr>
              <w:jc w:val="center"/>
              <w:rPr>
                <w:b/>
              </w:rPr>
            </w:pPr>
            <w:r w:rsidRPr="00D2765E">
              <w:rPr>
                <w:b/>
              </w:rPr>
              <w:t>4.676,23</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0"/>
        </w:trPr>
        <w:tc>
          <w:tcPr>
            <w:tcW w:w="7975" w:type="dxa"/>
            <w:tcBorders>
              <w:top w:val="nil"/>
              <w:left w:val="single" w:sz="4" w:space="0" w:color="auto"/>
              <w:bottom w:val="single" w:sz="4" w:space="0" w:color="auto"/>
              <w:right w:val="single" w:sz="4" w:space="0" w:color="auto"/>
            </w:tcBorders>
            <w:shd w:val="clear" w:color="auto" w:fill="FFFFFF"/>
            <w:vAlign w:val="bottom"/>
            <w:hideMark/>
          </w:tcPr>
          <w:p w:rsidR="00D2765E" w:rsidRPr="00D2765E" w:rsidRDefault="00D2765E">
            <w:pPr>
              <w:jc w:val="both"/>
              <w:rPr>
                <w:b/>
              </w:rPr>
            </w:pPr>
            <w:r w:rsidRPr="00D2765E">
              <w:rPr>
                <w:b/>
              </w:rPr>
              <w:t>150-249 arası</w:t>
            </w:r>
          </w:p>
        </w:tc>
        <w:tc>
          <w:tcPr>
            <w:tcW w:w="2653" w:type="dxa"/>
            <w:tcBorders>
              <w:top w:val="nil"/>
              <w:left w:val="nil"/>
              <w:bottom w:val="single" w:sz="4" w:space="0" w:color="auto"/>
              <w:right w:val="single" w:sz="4" w:space="0" w:color="auto"/>
            </w:tcBorders>
            <w:shd w:val="clear" w:color="auto" w:fill="FFFFFF"/>
            <w:vAlign w:val="center"/>
            <w:hideMark/>
          </w:tcPr>
          <w:p w:rsidR="00D2765E" w:rsidRPr="00D2765E" w:rsidRDefault="00D2765E">
            <w:pPr>
              <w:jc w:val="center"/>
              <w:rPr>
                <w:b/>
              </w:rPr>
            </w:pPr>
            <w:r w:rsidRPr="00D2765E">
              <w:rPr>
                <w:b/>
              </w:rPr>
              <w:t>1.964,01</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0"/>
        </w:trPr>
        <w:tc>
          <w:tcPr>
            <w:tcW w:w="7975" w:type="dxa"/>
            <w:tcBorders>
              <w:top w:val="nil"/>
              <w:left w:val="single" w:sz="4" w:space="0" w:color="auto"/>
              <w:bottom w:val="single" w:sz="4" w:space="0" w:color="auto"/>
              <w:right w:val="single" w:sz="4" w:space="0" w:color="auto"/>
            </w:tcBorders>
            <w:shd w:val="clear" w:color="auto" w:fill="FFFFFF"/>
            <w:vAlign w:val="bottom"/>
            <w:hideMark/>
          </w:tcPr>
          <w:p w:rsidR="00D2765E" w:rsidRPr="00D2765E" w:rsidRDefault="00D2765E">
            <w:pPr>
              <w:jc w:val="both"/>
              <w:rPr>
                <w:b/>
              </w:rPr>
            </w:pPr>
            <w:r w:rsidRPr="00D2765E">
              <w:rPr>
                <w:b/>
              </w:rPr>
              <w:t>100-149 arası</w:t>
            </w:r>
          </w:p>
        </w:tc>
        <w:tc>
          <w:tcPr>
            <w:tcW w:w="2653" w:type="dxa"/>
            <w:tcBorders>
              <w:top w:val="nil"/>
              <w:left w:val="nil"/>
              <w:bottom w:val="single" w:sz="4" w:space="0" w:color="auto"/>
              <w:right w:val="single" w:sz="4" w:space="0" w:color="auto"/>
            </w:tcBorders>
            <w:shd w:val="clear" w:color="auto" w:fill="FFFFFF"/>
            <w:vAlign w:val="center"/>
            <w:hideMark/>
          </w:tcPr>
          <w:p w:rsidR="00D2765E" w:rsidRPr="00D2765E" w:rsidRDefault="00D2765E">
            <w:pPr>
              <w:jc w:val="center"/>
              <w:rPr>
                <w:b/>
              </w:rPr>
            </w:pPr>
            <w:r w:rsidRPr="00D2765E">
              <w:rPr>
                <w:b/>
              </w:rPr>
              <w:t>1.225,66</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0"/>
        </w:trPr>
        <w:tc>
          <w:tcPr>
            <w:tcW w:w="7975" w:type="dxa"/>
            <w:tcBorders>
              <w:top w:val="nil"/>
              <w:left w:val="single" w:sz="4" w:space="0" w:color="auto"/>
              <w:bottom w:val="single" w:sz="4" w:space="0" w:color="auto"/>
              <w:right w:val="single" w:sz="4" w:space="0" w:color="auto"/>
            </w:tcBorders>
            <w:shd w:val="clear" w:color="auto" w:fill="FFFFFF"/>
            <w:vAlign w:val="bottom"/>
            <w:hideMark/>
          </w:tcPr>
          <w:p w:rsidR="00D2765E" w:rsidRPr="00D2765E" w:rsidRDefault="00D2765E">
            <w:pPr>
              <w:jc w:val="both"/>
              <w:rPr>
                <w:b/>
              </w:rPr>
            </w:pPr>
            <w:r w:rsidRPr="00D2765E">
              <w:rPr>
                <w:b/>
              </w:rPr>
              <w:t>50-99 arası</w:t>
            </w:r>
          </w:p>
        </w:tc>
        <w:tc>
          <w:tcPr>
            <w:tcW w:w="2653" w:type="dxa"/>
            <w:tcBorders>
              <w:top w:val="nil"/>
              <w:left w:val="nil"/>
              <w:bottom w:val="single" w:sz="4" w:space="0" w:color="auto"/>
              <w:right w:val="single" w:sz="4" w:space="0" w:color="auto"/>
            </w:tcBorders>
            <w:shd w:val="clear" w:color="auto" w:fill="FFFFFF"/>
            <w:vAlign w:val="center"/>
            <w:hideMark/>
          </w:tcPr>
          <w:p w:rsidR="00D2765E" w:rsidRPr="00D2765E" w:rsidRDefault="00D2765E">
            <w:pPr>
              <w:jc w:val="center"/>
              <w:rPr>
                <w:b/>
              </w:rPr>
            </w:pPr>
            <w:r w:rsidRPr="00D2765E">
              <w:rPr>
                <w:b/>
              </w:rPr>
              <w:t>733,43</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0"/>
        </w:trPr>
        <w:tc>
          <w:tcPr>
            <w:tcW w:w="7975" w:type="dxa"/>
            <w:tcBorders>
              <w:top w:val="nil"/>
              <w:left w:val="single" w:sz="4" w:space="0" w:color="auto"/>
              <w:bottom w:val="single" w:sz="4" w:space="0" w:color="auto"/>
              <w:right w:val="single" w:sz="4" w:space="0" w:color="auto"/>
            </w:tcBorders>
            <w:shd w:val="clear" w:color="auto" w:fill="FFFFFF"/>
            <w:vAlign w:val="bottom"/>
            <w:hideMark/>
          </w:tcPr>
          <w:p w:rsidR="00D2765E" w:rsidRPr="00D2765E" w:rsidRDefault="00D2765E">
            <w:pPr>
              <w:jc w:val="both"/>
              <w:rPr>
                <w:b/>
              </w:rPr>
            </w:pPr>
            <w:r w:rsidRPr="00D2765E">
              <w:rPr>
                <w:b/>
              </w:rPr>
              <w:lastRenderedPageBreak/>
              <w:t>10-49arası</w:t>
            </w:r>
          </w:p>
        </w:tc>
        <w:tc>
          <w:tcPr>
            <w:tcW w:w="2653" w:type="dxa"/>
            <w:tcBorders>
              <w:top w:val="nil"/>
              <w:left w:val="nil"/>
              <w:bottom w:val="single" w:sz="4" w:space="0" w:color="auto"/>
              <w:right w:val="single" w:sz="4" w:space="0" w:color="auto"/>
            </w:tcBorders>
            <w:shd w:val="clear" w:color="auto" w:fill="FFFFFF"/>
            <w:vAlign w:val="center"/>
            <w:hideMark/>
          </w:tcPr>
          <w:p w:rsidR="00D2765E" w:rsidRPr="00D2765E" w:rsidRDefault="00D2765E">
            <w:pPr>
              <w:jc w:val="center"/>
              <w:rPr>
                <w:b/>
              </w:rPr>
            </w:pPr>
            <w:r w:rsidRPr="00D2765E">
              <w:rPr>
                <w:b/>
              </w:rPr>
              <w:t>290,42</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0"/>
        </w:trPr>
        <w:tc>
          <w:tcPr>
            <w:tcW w:w="7975" w:type="dxa"/>
            <w:tcBorders>
              <w:top w:val="nil"/>
              <w:left w:val="single" w:sz="4" w:space="0" w:color="auto"/>
              <w:bottom w:val="single" w:sz="4" w:space="0" w:color="auto"/>
              <w:right w:val="single" w:sz="4" w:space="0" w:color="auto"/>
            </w:tcBorders>
            <w:shd w:val="clear" w:color="auto" w:fill="FFFFFF"/>
            <w:vAlign w:val="bottom"/>
            <w:hideMark/>
          </w:tcPr>
          <w:p w:rsidR="00D2765E" w:rsidRPr="00D2765E" w:rsidRDefault="00D2765E">
            <w:pPr>
              <w:jc w:val="both"/>
              <w:rPr>
                <w:b/>
              </w:rPr>
            </w:pPr>
            <w:r w:rsidRPr="00D2765E">
              <w:rPr>
                <w:b/>
              </w:rPr>
              <w:t>4-9 arası</w:t>
            </w:r>
          </w:p>
        </w:tc>
        <w:tc>
          <w:tcPr>
            <w:tcW w:w="2653" w:type="dxa"/>
            <w:tcBorders>
              <w:top w:val="nil"/>
              <w:left w:val="nil"/>
              <w:bottom w:val="single" w:sz="4" w:space="0" w:color="auto"/>
              <w:right w:val="single" w:sz="4" w:space="0" w:color="auto"/>
            </w:tcBorders>
            <w:shd w:val="clear" w:color="auto" w:fill="FFFFFF"/>
            <w:vAlign w:val="center"/>
            <w:hideMark/>
          </w:tcPr>
          <w:p w:rsidR="00D2765E" w:rsidRPr="00D2765E" w:rsidRDefault="00D2765E">
            <w:pPr>
              <w:jc w:val="center"/>
              <w:rPr>
                <w:b/>
              </w:rPr>
            </w:pPr>
            <w:r w:rsidRPr="00D2765E">
              <w:rPr>
                <w:b/>
              </w:rPr>
              <w:t>68,91</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0"/>
        </w:trPr>
        <w:tc>
          <w:tcPr>
            <w:tcW w:w="7975" w:type="dxa"/>
            <w:tcBorders>
              <w:top w:val="nil"/>
              <w:left w:val="single" w:sz="4" w:space="0" w:color="auto"/>
              <w:bottom w:val="single" w:sz="4" w:space="0" w:color="auto"/>
              <w:right w:val="single" w:sz="4" w:space="0" w:color="auto"/>
            </w:tcBorders>
            <w:shd w:val="clear" w:color="auto" w:fill="FFFFFF"/>
            <w:vAlign w:val="bottom"/>
            <w:hideMark/>
          </w:tcPr>
          <w:p w:rsidR="00D2765E" w:rsidRPr="00D2765E" w:rsidRDefault="00D2765E">
            <w:pPr>
              <w:jc w:val="both"/>
              <w:rPr>
                <w:b/>
              </w:rPr>
            </w:pPr>
            <w:r w:rsidRPr="00D2765E">
              <w:rPr>
                <w:b/>
              </w:rPr>
              <w:t>1-4 arası</w:t>
            </w:r>
          </w:p>
        </w:tc>
        <w:tc>
          <w:tcPr>
            <w:tcW w:w="2653" w:type="dxa"/>
            <w:tcBorders>
              <w:top w:val="nil"/>
              <w:left w:val="nil"/>
              <w:bottom w:val="single" w:sz="4" w:space="0" w:color="auto"/>
              <w:right w:val="single" w:sz="4" w:space="0" w:color="auto"/>
            </w:tcBorders>
            <w:shd w:val="clear" w:color="auto" w:fill="FFFFFF"/>
            <w:vAlign w:val="center"/>
            <w:hideMark/>
          </w:tcPr>
          <w:p w:rsidR="00D2765E" w:rsidRPr="00D2765E" w:rsidRDefault="00D2765E">
            <w:pPr>
              <w:jc w:val="center"/>
              <w:rPr>
                <w:b/>
              </w:rPr>
            </w:pPr>
            <w:r w:rsidRPr="00D2765E">
              <w:rPr>
                <w:b/>
              </w:rPr>
              <w:t>24,61</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76"/>
        </w:trPr>
        <w:tc>
          <w:tcPr>
            <w:tcW w:w="10628" w:type="dxa"/>
            <w:gridSpan w:val="2"/>
            <w:vMerge w:val="restart"/>
            <w:tcBorders>
              <w:top w:val="single" w:sz="4" w:space="0" w:color="auto"/>
              <w:left w:val="single" w:sz="4" w:space="0" w:color="auto"/>
              <w:bottom w:val="single" w:sz="4" w:space="0" w:color="000000"/>
              <w:right w:val="single" w:sz="4" w:space="0" w:color="000000"/>
            </w:tcBorders>
            <w:shd w:val="clear" w:color="auto" w:fill="FFFFFF"/>
            <w:vAlign w:val="bottom"/>
            <w:hideMark/>
          </w:tcPr>
          <w:p w:rsidR="00B231CE" w:rsidRDefault="00B231CE">
            <w:pPr>
              <w:jc w:val="both"/>
              <w:rPr>
                <w:b/>
              </w:rPr>
            </w:pPr>
          </w:p>
          <w:p w:rsidR="00D2765E" w:rsidRDefault="00D2765E">
            <w:pPr>
              <w:jc w:val="both"/>
              <w:rPr>
                <w:b/>
              </w:rPr>
            </w:pPr>
            <w:r w:rsidRPr="00D2765E">
              <w:rPr>
                <w:b/>
              </w:rPr>
              <w:t>Kullanım alanları 150 m² üzeri olan sanayi kuruluşları, imalathaneler, balık işleme, yem fabrikaları gibi yerlerde evsel atık miktarı hesabında Belediyemiz bilgi sistemindeki kayıtlardan yararlanılmıştır. Birim başına düşen evsel katı atık miktarı kılavuzun 71.sayfasındaki verilere göre sanayi grubu için 25 personel yılda 91,30 ton evsel katı atık belirlenmiş olup, 1 personele düşen evsel katı atık miktarı (91,3/25=3,65*0,636=2,3214 ton/yıl) da 2,3214  ton olarak hesaplanmıştır.</w:t>
            </w:r>
          </w:p>
          <w:p w:rsidR="00B231CE" w:rsidRPr="00D2765E" w:rsidRDefault="00B231CE">
            <w:pPr>
              <w:jc w:val="both"/>
              <w:rPr>
                <w:b/>
              </w:rPr>
            </w:pP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76"/>
        </w:trPr>
        <w:tc>
          <w:tcPr>
            <w:tcW w:w="13281" w:type="dxa"/>
            <w:gridSpan w:val="2"/>
            <w:vMerge/>
            <w:tcBorders>
              <w:top w:val="single" w:sz="4" w:space="0" w:color="auto"/>
              <w:left w:val="single" w:sz="4" w:space="0" w:color="auto"/>
              <w:bottom w:val="single" w:sz="4" w:space="0" w:color="000000"/>
              <w:right w:val="single" w:sz="4" w:space="0" w:color="000000"/>
            </w:tcBorders>
            <w:vAlign w:val="center"/>
            <w:hideMark/>
          </w:tcPr>
          <w:p w:rsidR="00D2765E" w:rsidRPr="00D2765E" w:rsidRDefault="00D2765E">
            <w:pPr>
              <w:rPr>
                <w:b/>
              </w:rPr>
            </w:pP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76"/>
        </w:trPr>
        <w:tc>
          <w:tcPr>
            <w:tcW w:w="13281" w:type="dxa"/>
            <w:gridSpan w:val="2"/>
            <w:vMerge/>
            <w:tcBorders>
              <w:top w:val="single" w:sz="4" w:space="0" w:color="auto"/>
              <w:left w:val="single" w:sz="4" w:space="0" w:color="auto"/>
              <w:bottom w:val="single" w:sz="4" w:space="0" w:color="000000"/>
              <w:right w:val="single" w:sz="4" w:space="0" w:color="000000"/>
            </w:tcBorders>
            <w:vAlign w:val="center"/>
            <w:hideMark/>
          </w:tcPr>
          <w:p w:rsidR="00D2765E" w:rsidRPr="00D2765E" w:rsidRDefault="00D2765E">
            <w:pPr>
              <w:rPr>
                <w:b/>
              </w:rPr>
            </w:pP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0"/>
        </w:trPr>
        <w:tc>
          <w:tcPr>
            <w:tcW w:w="10628" w:type="dxa"/>
            <w:gridSpan w:val="2"/>
            <w:tcBorders>
              <w:top w:val="nil"/>
              <w:left w:val="single" w:sz="4" w:space="0" w:color="000000"/>
              <w:bottom w:val="single" w:sz="4" w:space="0" w:color="000000"/>
              <w:right w:val="single" w:sz="4" w:space="0" w:color="000000"/>
            </w:tcBorders>
            <w:shd w:val="clear" w:color="auto" w:fill="FFFFFF"/>
            <w:vAlign w:val="bottom"/>
            <w:hideMark/>
          </w:tcPr>
          <w:p w:rsidR="00D2765E" w:rsidRPr="00D2765E" w:rsidRDefault="00D2765E">
            <w:pPr>
              <w:jc w:val="both"/>
              <w:rPr>
                <w:b/>
                <w:bCs/>
              </w:rPr>
            </w:pPr>
            <w:r w:rsidRPr="00D2765E">
              <w:rPr>
                <w:b/>
                <w:bCs/>
              </w:rPr>
              <w:t>Tablo : Sanayi Kuruluşları, İmalathaneler, Balık İşleme ve Yem Fabrikaları vb. Ücret Tarife Tablosu</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0"/>
        </w:trPr>
        <w:tc>
          <w:tcPr>
            <w:tcW w:w="7975" w:type="dxa"/>
            <w:tcBorders>
              <w:top w:val="nil"/>
              <w:left w:val="single" w:sz="4" w:space="0" w:color="000000"/>
              <w:bottom w:val="single" w:sz="4" w:space="0" w:color="000000"/>
              <w:right w:val="single" w:sz="4" w:space="0" w:color="000000"/>
            </w:tcBorders>
            <w:shd w:val="clear" w:color="auto" w:fill="FFFFFF"/>
            <w:vAlign w:val="bottom"/>
            <w:hideMark/>
          </w:tcPr>
          <w:p w:rsidR="00D2765E" w:rsidRPr="00D2765E" w:rsidRDefault="00D2765E">
            <w:pPr>
              <w:jc w:val="both"/>
              <w:rPr>
                <w:b/>
              </w:rPr>
            </w:pPr>
            <w:r w:rsidRPr="00D2765E">
              <w:rPr>
                <w:b/>
              </w:rPr>
              <w:t>Sanayi Kuruluşları, İmalathaneler v.b</w:t>
            </w:r>
          </w:p>
        </w:tc>
        <w:tc>
          <w:tcPr>
            <w:tcW w:w="2653" w:type="dxa"/>
            <w:tcBorders>
              <w:top w:val="nil"/>
              <w:left w:val="nil"/>
              <w:bottom w:val="single" w:sz="4" w:space="0" w:color="000000"/>
              <w:right w:val="single" w:sz="4" w:space="0" w:color="000000"/>
            </w:tcBorders>
            <w:shd w:val="clear" w:color="auto" w:fill="FFFFFF"/>
            <w:vAlign w:val="bottom"/>
            <w:hideMark/>
          </w:tcPr>
          <w:p w:rsidR="00D2765E" w:rsidRPr="00D2765E" w:rsidRDefault="00D2765E">
            <w:pPr>
              <w:jc w:val="center"/>
              <w:rPr>
                <w:b/>
              </w:rPr>
            </w:pPr>
            <w:r w:rsidRPr="00D2765E">
              <w:rPr>
                <w:b/>
              </w:rPr>
              <w:t>Aylık Tutar TL.</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0"/>
        </w:trPr>
        <w:tc>
          <w:tcPr>
            <w:tcW w:w="7975" w:type="dxa"/>
            <w:tcBorders>
              <w:top w:val="nil"/>
              <w:left w:val="single" w:sz="4" w:space="0" w:color="auto"/>
              <w:bottom w:val="single" w:sz="4" w:space="0" w:color="auto"/>
              <w:right w:val="single" w:sz="4" w:space="0" w:color="auto"/>
            </w:tcBorders>
            <w:shd w:val="clear" w:color="auto" w:fill="FFFFFF"/>
            <w:vAlign w:val="bottom"/>
            <w:hideMark/>
          </w:tcPr>
          <w:p w:rsidR="00D2765E" w:rsidRPr="00D2765E" w:rsidRDefault="00D2765E">
            <w:pPr>
              <w:jc w:val="both"/>
              <w:rPr>
                <w:b/>
              </w:rPr>
            </w:pPr>
            <w:r w:rsidRPr="00D2765E">
              <w:rPr>
                <w:b/>
              </w:rPr>
              <w:t>301 ve üzeri</w:t>
            </w:r>
          </w:p>
        </w:tc>
        <w:tc>
          <w:tcPr>
            <w:tcW w:w="2653" w:type="dxa"/>
            <w:tcBorders>
              <w:top w:val="nil"/>
              <w:left w:val="nil"/>
              <w:bottom w:val="single" w:sz="4" w:space="0" w:color="auto"/>
              <w:right w:val="single" w:sz="4" w:space="0" w:color="auto"/>
            </w:tcBorders>
            <w:shd w:val="clear" w:color="auto" w:fill="FFFFFF"/>
            <w:vAlign w:val="center"/>
            <w:hideMark/>
          </w:tcPr>
          <w:p w:rsidR="00D2765E" w:rsidRPr="00D2765E" w:rsidRDefault="00D2765E">
            <w:pPr>
              <w:jc w:val="center"/>
              <w:rPr>
                <w:b/>
              </w:rPr>
            </w:pPr>
            <w:r w:rsidRPr="00D2765E">
              <w:rPr>
                <w:b/>
              </w:rPr>
              <w:t>7.952,84</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0"/>
        </w:trPr>
        <w:tc>
          <w:tcPr>
            <w:tcW w:w="7975" w:type="dxa"/>
            <w:tcBorders>
              <w:top w:val="nil"/>
              <w:left w:val="single" w:sz="4" w:space="0" w:color="auto"/>
              <w:bottom w:val="single" w:sz="4" w:space="0" w:color="auto"/>
              <w:right w:val="single" w:sz="4" w:space="0" w:color="auto"/>
            </w:tcBorders>
            <w:shd w:val="clear" w:color="auto" w:fill="FFFFFF"/>
            <w:vAlign w:val="bottom"/>
            <w:hideMark/>
          </w:tcPr>
          <w:p w:rsidR="00D2765E" w:rsidRPr="00D2765E" w:rsidRDefault="00D2765E">
            <w:pPr>
              <w:jc w:val="both"/>
              <w:rPr>
                <w:b/>
              </w:rPr>
            </w:pPr>
            <w:r w:rsidRPr="00D2765E">
              <w:rPr>
                <w:b/>
              </w:rPr>
              <w:t>200-300 arası</w:t>
            </w:r>
          </w:p>
        </w:tc>
        <w:tc>
          <w:tcPr>
            <w:tcW w:w="2653" w:type="dxa"/>
            <w:tcBorders>
              <w:top w:val="nil"/>
              <w:left w:val="nil"/>
              <w:bottom w:val="single" w:sz="4" w:space="0" w:color="auto"/>
              <w:right w:val="single" w:sz="4" w:space="0" w:color="auto"/>
            </w:tcBorders>
            <w:shd w:val="clear" w:color="auto" w:fill="FFFFFF"/>
            <w:vAlign w:val="center"/>
            <w:hideMark/>
          </w:tcPr>
          <w:p w:rsidR="00D2765E" w:rsidRPr="00D2765E" w:rsidRDefault="00D2765E">
            <w:pPr>
              <w:jc w:val="center"/>
              <w:rPr>
                <w:b/>
              </w:rPr>
            </w:pPr>
            <w:r w:rsidRPr="00D2765E">
              <w:rPr>
                <w:b/>
              </w:rPr>
              <w:t>6.605,35</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0"/>
        </w:trPr>
        <w:tc>
          <w:tcPr>
            <w:tcW w:w="7975" w:type="dxa"/>
            <w:tcBorders>
              <w:top w:val="nil"/>
              <w:left w:val="single" w:sz="4" w:space="0" w:color="auto"/>
              <w:bottom w:val="single" w:sz="4" w:space="0" w:color="auto"/>
              <w:right w:val="single" w:sz="4" w:space="0" w:color="auto"/>
            </w:tcBorders>
            <w:shd w:val="clear" w:color="auto" w:fill="FFFFFF"/>
            <w:vAlign w:val="bottom"/>
            <w:hideMark/>
          </w:tcPr>
          <w:p w:rsidR="00D2765E" w:rsidRPr="00D2765E" w:rsidRDefault="00D2765E">
            <w:pPr>
              <w:jc w:val="both"/>
              <w:rPr>
                <w:b/>
              </w:rPr>
            </w:pPr>
            <w:r w:rsidRPr="00D2765E">
              <w:rPr>
                <w:b/>
              </w:rPr>
              <w:t>100-199 arası</w:t>
            </w:r>
          </w:p>
        </w:tc>
        <w:tc>
          <w:tcPr>
            <w:tcW w:w="2653" w:type="dxa"/>
            <w:tcBorders>
              <w:top w:val="nil"/>
              <w:left w:val="nil"/>
              <w:bottom w:val="single" w:sz="4" w:space="0" w:color="auto"/>
              <w:right w:val="single" w:sz="4" w:space="0" w:color="auto"/>
            </w:tcBorders>
            <w:shd w:val="clear" w:color="auto" w:fill="FFFFFF"/>
            <w:vAlign w:val="center"/>
            <w:hideMark/>
          </w:tcPr>
          <w:p w:rsidR="00D2765E" w:rsidRPr="00D2765E" w:rsidRDefault="00D2765E">
            <w:pPr>
              <w:jc w:val="center"/>
              <w:rPr>
                <w:b/>
              </w:rPr>
            </w:pPr>
            <w:r w:rsidRPr="00D2765E">
              <w:rPr>
                <w:b/>
              </w:rPr>
              <w:t>3.950,00</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0"/>
        </w:trPr>
        <w:tc>
          <w:tcPr>
            <w:tcW w:w="7975" w:type="dxa"/>
            <w:tcBorders>
              <w:top w:val="nil"/>
              <w:left w:val="single" w:sz="4" w:space="0" w:color="auto"/>
              <w:bottom w:val="single" w:sz="4" w:space="0" w:color="auto"/>
              <w:right w:val="single" w:sz="4" w:space="0" w:color="auto"/>
            </w:tcBorders>
            <w:shd w:val="clear" w:color="auto" w:fill="FFFFFF"/>
            <w:vAlign w:val="bottom"/>
            <w:hideMark/>
          </w:tcPr>
          <w:p w:rsidR="00D2765E" w:rsidRPr="00D2765E" w:rsidRDefault="00D2765E">
            <w:pPr>
              <w:jc w:val="both"/>
              <w:rPr>
                <w:b/>
              </w:rPr>
            </w:pPr>
            <w:r w:rsidRPr="00D2765E">
              <w:rPr>
                <w:b/>
              </w:rPr>
              <w:t>50-99 arası</w:t>
            </w:r>
          </w:p>
        </w:tc>
        <w:tc>
          <w:tcPr>
            <w:tcW w:w="2653" w:type="dxa"/>
            <w:tcBorders>
              <w:top w:val="nil"/>
              <w:left w:val="nil"/>
              <w:bottom w:val="single" w:sz="4" w:space="0" w:color="auto"/>
              <w:right w:val="single" w:sz="4" w:space="0" w:color="auto"/>
            </w:tcBorders>
            <w:shd w:val="clear" w:color="auto" w:fill="FFFFFF"/>
            <w:vAlign w:val="center"/>
            <w:hideMark/>
          </w:tcPr>
          <w:p w:rsidR="00D2765E" w:rsidRPr="00D2765E" w:rsidRDefault="00D2765E">
            <w:pPr>
              <w:jc w:val="center"/>
              <w:rPr>
                <w:b/>
              </w:rPr>
            </w:pPr>
            <w:r w:rsidRPr="00D2765E">
              <w:rPr>
                <w:b/>
              </w:rPr>
              <w:t>1.968,39</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0"/>
        </w:trPr>
        <w:tc>
          <w:tcPr>
            <w:tcW w:w="7975" w:type="dxa"/>
            <w:tcBorders>
              <w:top w:val="nil"/>
              <w:left w:val="single" w:sz="4" w:space="0" w:color="auto"/>
              <w:bottom w:val="single" w:sz="4" w:space="0" w:color="auto"/>
              <w:right w:val="single" w:sz="4" w:space="0" w:color="auto"/>
            </w:tcBorders>
            <w:shd w:val="clear" w:color="auto" w:fill="FFFFFF"/>
            <w:vAlign w:val="bottom"/>
            <w:hideMark/>
          </w:tcPr>
          <w:p w:rsidR="00D2765E" w:rsidRPr="00D2765E" w:rsidRDefault="00D2765E">
            <w:pPr>
              <w:jc w:val="both"/>
              <w:rPr>
                <w:b/>
              </w:rPr>
            </w:pPr>
            <w:r w:rsidRPr="00D2765E">
              <w:rPr>
                <w:b/>
              </w:rPr>
              <w:t>10-49 arası</w:t>
            </w:r>
          </w:p>
        </w:tc>
        <w:tc>
          <w:tcPr>
            <w:tcW w:w="2653" w:type="dxa"/>
            <w:tcBorders>
              <w:top w:val="nil"/>
              <w:left w:val="nil"/>
              <w:bottom w:val="single" w:sz="4" w:space="0" w:color="auto"/>
              <w:right w:val="single" w:sz="4" w:space="0" w:color="auto"/>
            </w:tcBorders>
            <w:shd w:val="clear" w:color="auto" w:fill="FFFFFF"/>
            <w:vAlign w:val="center"/>
            <w:hideMark/>
          </w:tcPr>
          <w:p w:rsidR="00D2765E" w:rsidRPr="00D2765E" w:rsidRDefault="00D2765E">
            <w:pPr>
              <w:jc w:val="center"/>
              <w:rPr>
                <w:b/>
              </w:rPr>
            </w:pPr>
            <w:r w:rsidRPr="00D2765E">
              <w:rPr>
                <w:b/>
              </w:rPr>
              <w:t>779,43</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0"/>
        </w:trPr>
        <w:tc>
          <w:tcPr>
            <w:tcW w:w="7975" w:type="dxa"/>
            <w:tcBorders>
              <w:top w:val="nil"/>
              <w:left w:val="single" w:sz="4" w:space="0" w:color="auto"/>
              <w:bottom w:val="single" w:sz="4" w:space="0" w:color="auto"/>
              <w:right w:val="single" w:sz="4" w:space="0" w:color="auto"/>
            </w:tcBorders>
            <w:shd w:val="clear" w:color="auto" w:fill="FFFFFF"/>
            <w:vAlign w:val="bottom"/>
            <w:hideMark/>
          </w:tcPr>
          <w:p w:rsidR="00D2765E" w:rsidRPr="00D2765E" w:rsidRDefault="00D2765E">
            <w:pPr>
              <w:jc w:val="both"/>
              <w:rPr>
                <w:b/>
              </w:rPr>
            </w:pPr>
            <w:r w:rsidRPr="00D2765E">
              <w:rPr>
                <w:b/>
              </w:rPr>
              <w:t>4-9 arası</w:t>
            </w:r>
          </w:p>
        </w:tc>
        <w:tc>
          <w:tcPr>
            <w:tcW w:w="2653" w:type="dxa"/>
            <w:tcBorders>
              <w:top w:val="nil"/>
              <w:left w:val="nil"/>
              <w:bottom w:val="single" w:sz="4" w:space="0" w:color="auto"/>
              <w:right w:val="single" w:sz="4" w:space="0" w:color="auto"/>
            </w:tcBorders>
            <w:shd w:val="clear" w:color="auto" w:fill="FFFFFF"/>
            <w:vAlign w:val="center"/>
            <w:hideMark/>
          </w:tcPr>
          <w:p w:rsidR="00D2765E" w:rsidRPr="00D2765E" w:rsidRDefault="00D2765E">
            <w:pPr>
              <w:jc w:val="center"/>
              <w:rPr>
                <w:b/>
              </w:rPr>
            </w:pPr>
            <w:r w:rsidRPr="00D2765E">
              <w:rPr>
                <w:b/>
              </w:rPr>
              <w:t>171,74</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0"/>
        </w:trPr>
        <w:tc>
          <w:tcPr>
            <w:tcW w:w="7975"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D2765E" w:rsidRPr="00D2765E" w:rsidRDefault="00D2765E">
            <w:pPr>
              <w:jc w:val="both"/>
              <w:rPr>
                <w:b/>
              </w:rPr>
            </w:pPr>
            <w:r w:rsidRPr="00D2765E">
              <w:rPr>
                <w:b/>
              </w:rPr>
              <w:t>1-3 arası</w:t>
            </w:r>
          </w:p>
        </w:tc>
        <w:tc>
          <w:tcPr>
            <w:tcW w:w="265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2765E" w:rsidRPr="00D2765E" w:rsidRDefault="00D2765E">
            <w:pPr>
              <w:jc w:val="center"/>
              <w:rPr>
                <w:b/>
              </w:rPr>
            </w:pPr>
            <w:r w:rsidRPr="00D2765E">
              <w:rPr>
                <w:b/>
              </w:rPr>
              <w:t>52,84</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76"/>
        </w:trPr>
        <w:tc>
          <w:tcPr>
            <w:tcW w:w="10628" w:type="dxa"/>
            <w:gridSpan w:val="2"/>
            <w:vMerge w:val="restart"/>
            <w:tcBorders>
              <w:top w:val="single" w:sz="4" w:space="0" w:color="auto"/>
              <w:left w:val="single" w:sz="4" w:space="0" w:color="auto"/>
              <w:bottom w:val="single" w:sz="4" w:space="0" w:color="auto"/>
              <w:right w:val="single" w:sz="4" w:space="0" w:color="auto"/>
            </w:tcBorders>
            <w:shd w:val="clear" w:color="auto" w:fill="FFFFFF"/>
            <w:vAlign w:val="bottom"/>
          </w:tcPr>
          <w:p w:rsidR="00B231CE" w:rsidRDefault="00B231CE">
            <w:pPr>
              <w:jc w:val="both"/>
              <w:rPr>
                <w:b/>
              </w:rPr>
            </w:pPr>
          </w:p>
          <w:p w:rsidR="00D2765E" w:rsidRDefault="00D2765E">
            <w:pPr>
              <w:jc w:val="both"/>
              <w:rPr>
                <w:b/>
              </w:rPr>
            </w:pPr>
            <w:r w:rsidRPr="00D2765E">
              <w:rPr>
                <w:b/>
              </w:rPr>
              <w:t>Daimi surette faaliyet gösteren lunapark, panayır, fuar, stadyum, hipodrom gibi yerler evsel katı atık miktarı hesabında Belediyemiz bilgi sistemindeki kayıtlarından yararlanılmıştır. Birim başına düşen evsel katı atık miktarı kılavuzun 71.sayfadaki verilere göre restaurant, market ve pazarlar için kılavuzda belirtilen referans miktarının birim başına düşen tutarın yarısı alınmıştır. (0,61/2=0,306*0,636=0,19462 ton/yıl)</w:t>
            </w:r>
          </w:p>
          <w:p w:rsidR="00B231CE" w:rsidRPr="00D2765E" w:rsidRDefault="00B231CE">
            <w:pPr>
              <w:jc w:val="both"/>
              <w:rPr>
                <w:b/>
              </w:rPr>
            </w:pP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76"/>
        </w:trPr>
        <w:tc>
          <w:tcPr>
            <w:tcW w:w="13281" w:type="dxa"/>
            <w:gridSpan w:val="2"/>
            <w:vMerge/>
            <w:tcBorders>
              <w:top w:val="single" w:sz="4" w:space="0" w:color="auto"/>
              <w:left w:val="single" w:sz="4" w:space="0" w:color="auto"/>
              <w:bottom w:val="single" w:sz="4" w:space="0" w:color="auto"/>
              <w:right w:val="single" w:sz="4" w:space="0" w:color="auto"/>
            </w:tcBorders>
            <w:vAlign w:val="center"/>
            <w:hideMark/>
          </w:tcPr>
          <w:p w:rsidR="00D2765E" w:rsidRPr="00D2765E" w:rsidRDefault="00D2765E">
            <w:pPr>
              <w:rPr>
                <w:b/>
              </w:rPr>
            </w:pP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720"/>
        </w:trPr>
        <w:tc>
          <w:tcPr>
            <w:tcW w:w="13281" w:type="dxa"/>
            <w:gridSpan w:val="2"/>
            <w:vMerge/>
            <w:tcBorders>
              <w:top w:val="single" w:sz="4" w:space="0" w:color="auto"/>
              <w:left w:val="single" w:sz="4" w:space="0" w:color="auto"/>
              <w:bottom w:val="single" w:sz="4" w:space="0" w:color="auto"/>
              <w:right w:val="single" w:sz="4" w:space="0" w:color="auto"/>
            </w:tcBorders>
            <w:vAlign w:val="center"/>
            <w:hideMark/>
          </w:tcPr>
          <w:p w:rsidR="00D2765E" w:rsidRPr="00D2765E" w:rsidRDefault="00D2765E">
            <w:pPr>
              <w:rPr>
                <w:b/>
              </w:rPr>
            </w:pP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0"/>
        </w:trPr>
        <w:tc>
          <w:tcPr>
            <w:tcW w:w="10628"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D2765E" w:rsidRPr="00D2765E" w:rsidRDefault="00D2765E">
            <w:pPr>
              <w:jc w:val="both"/>
              <w:rPr>
                <w:b/>
                <w:bCs/>
              </w:rPr>
            </w:pPr>
            <w:r w:rsidRPr="00D2765E">
              <w:rPr>
                <w:b/>
                <w:bCs/>
              </w:rPr>
              <w:t>Tablo: Her Türlü Yeme, İçme ve Eğlence Yerleri Ücret Tarife Tablosu</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0"/>
        </w:trPr>
        <w:tc>
          <w:tcPr>
            <w:tcW w:w="7975" w:type="dxa"/>
            <w:tcBorders>
              <w:top w:val="single" w:sz="4" w:space="0" w:color="auto"/>
              <w:left w:val="single" w:sz="4" w:space="0" w:color="000000"/>
              <w:bottom w:val="single" w:sz="4" w:space="0" w:color="000000"/>
              <w:right w:val="single" w:sz="4" w:space="0" w:color="000000"/>
            </w:tcBorders>
            <w:shd w:val="clear" w:color="auto" w:fill="FFFFFF"/>
            <w:vAlign w:val="bottom"/>
            <w:hideMark/>
          </w:tcPr>
          <w:p w:rsidR="00D2765E" w:rsidRPr="00D2765E" w:rsidRDefault="00D2765E">
            <w:pPr>
              <w:jc w:val="both"/>
              <w:rPr>
                <w:b/>
              </w:rPr>
            </w:pPr>
            <w:r w:rsidRPr="00D2765E">
              <w:rPr>
                <w:b/>
              </w:rPr>
              <w:t>Lunapark, Panayır, Fuar, Park vb.</w:t>
            </w:r>
          </w:p>
        </w:tc>
        <w:tc>
          <w:tcPr>
            <w:tcW w:w="2653" w:type="dxa"/>
            <w:tcBorders>
              <w:top w:val="single" w:sz="4" w:space="0" w:color="auto"/>
              <w:left w:val="nil"/>
              <w:bottom w:val="single" w:sz="4" w:space="0" w:color="000000"/>
              <w:right w:val="single" w:sz="4" w:space="0" w:color="000000"/>
            </w:tcBorders>
            <w:shd w:val="clear" w:color="auto" w:fill="FFFFFF"/>
            <w:vAlign w:val="bottom"/>
            <w:hideMark/>
          </w:tcPr>
          <w:p w:rsidR="00D2765E" w:rsidRPr="00D2765E" w:rsidRDefault="00D2765E">
            <w:pPr>
              <w:jc w:val="center"/>
              <w:rPr>
                <w:b/>
              </w:rPr>
            </w:pPr>
            <w:r w:rsidRPr="00D2765E">
              <w:rPr>
                <w:b/>
              </w:rPr>
              <w:t>Aylık Tutar TL.</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0"/>
        </w:trPr>
        <w:tc>
          <w:tcPr>
            <w:tcW w:w="7975" w:type="dxa"/>
            <w:tcBorders>
              <w:top w:val="nil"/>
              <w:left w:val="single" w:sz="4" w:space="0" w:color="auto"/>
              <w:bottom w:val="single" w:sz="4" w:space="0" w:color="auto"/>
              <w:right w:val="single" w:sz="4" w:space="0" w:color="auto"/>
            </w:tcBorders>
            <w:shd w:val="clear" w:color="auto" w:fill="FFFFFF"/>
            <w:vAlign w:val="bottom"/>
            <w:hideMark/>
          </w:tcPr>
          <w:p w:rsidR="00D2765E" w:rsidRPr="00D2765E" w:rsidRDefault="00D2765E">
            <w:pPr>
              <w:jc w:val="both"/>
              <w:rPr>
                <w:b/>
              </w:rPr>
            </w:pPr>
            <w:r w:rsidRPr="00D2765E">
              <w:rPr>
                <w:b/>
              </w:rPr>
              <w:t>5000 m2 ve üzeri</w:t>
            </w:r>
          </w:p>
        </w:tc>
        <w:tc>
          <w:tcPr>
            <w:tcW w:w="2653" w:type="dxa"/>
            <w:tcBorders>
              <w:top w:val="nil"/>
              <w:left w:val="nil"/>
              <w:bottom w:val="single" w:sz="4" w:space="0" w:color="auto"/>
              <w:right w:val="single" w:sz="4" w:space="0" w:color="auto"/>
            </w:tcBorders>
            <w:shd w:val="clear" w:color="auto" w:fill="FFFFFF"/>
            <w:vAlign w:val="center"/>
            <w:hideMark/>
          </w:tcPr>
          <w:p w:rsidR="00D2765E" w:rsidRPr="00D2765E" w:rsidRDefault="00D2765E">
            <w:pPr>
              <w:jc w:val="center"/>
              <w:rPr>
                <w:b/>
              </w:rPr>
            </w:pPr>
            <w:r w:rsidRPr="00D2765E">
              <w:rPr>
                <w:b/>
              </w:rPr>
              <w:t>11.075,27</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0"/>
        </w:trPr>
        <w:tc>
          <w:tcPr>
            <w:tcW w:w="7975" w:type="dxa"/>
            <w:tcBorders>
              <w:top w:val="nil"/>
              <w:left w:val="single" w:sz="4" w:space="0" w:color="auto"/>
              <w:bottom w:val="single" w:sz="4" w:space="0" w:color="auto"/>
              <w:right w:val="single" w:sz="4" w:space="0" w:color="auto"/>
            </w:tcBorders>
            <w:shd w:val="clear" w:color="auto" w:fill="FFFFFF"/>
            <w:vAlign w:val="bottom"/>
            <w:hideMark/>
          </w:tcPr>
          <w:p w:rsidR="00D2765E" w:rsidRPr="00D2765E" w:rsidRDefault="00D2765E">
            <w:pPr>
              <w:jc w:val="both"/>
              <w:rPr>
                <w:b/>
              </w:rPr>
            </w:pPr>
            <w:r w:rsidRPr="00D2765E">
              <w:rPr>
                <w:b/>
              </w:rPr>
              <w:t>4000-4999 m2 arası</w:t>
            </w:r>
          </w:p>
        </w:tc>
        <w:tc>
          <w:tcPr>
            <w:tcW w:w="2653" w:type="dxa"/>
            <w:tcBorders>
              <w:top w:val="nil"/>
              <w:left w:val="nil"/>
              <w:bottom w:val="single" w:sz="4" w:space="0" w:color="auto"/>
              <w:right w:val="single" w:sz="4" w:space="0" w:color="auto"/>
            </w:tcBorders>
            <w:shd w:val="clear" w:color="auto" w:fill="FFFFFF"/>
            <w:vAlign w:val="center"/>
            <w:hideMark/>
          </w:tcPr>
          <w:p w:rsidR="00D2765E" w:rsidRPr="00D2765E" w:rsidRDefault="00D2765E">
            <w:pPr>
              <w:jc w:val="center"/>
              <w:rPr>
                <w:b/>
              </w:rPr>
            </w:pPr>
            <w:r w:rsidRPr="00D2765E">
              <w:rPr>
                <w:b/>
              </w:rPr>
              <w:t>9.966,64</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0"/>
        </w:trPr>
        <w:tc>
          <w:tcPr>
            <w:tcW w:w="7975" w:type="dxa"/>
            <w:tcBorders>
              <w:top w:val="nil"/>
              <w:left w:val="single" w:sz="4" w:space="0" w:color="auto"/>
              <w:bottom w:val="single" w:sz="4" w:space="0" w:color="auto"/>
              <w:right w:val="single" w:sz="4" w:space="0" w:color="auto"/>
            </w:tcBorders>
            <w:shd w:val="clear" w:color="auto" w:fill="FFFFFF"/>
            <w:vAlign w:val="bottom"/>
            <w:hideMark/>
          </w:tcPr>
          <w:p w:rsidR="00D2765E" w:rsidRPr="00D2765E" w:rsidRDefault="00D2765E">
            <w:pPr>
              <w:jc w:val="both"/>
              <w:rPr>
                <w:b/>
              </w:rPr>
            </w:pPr>
            <w:r w:rsidRPr="00D2765E">
              <w:rPr>
                <w:b/>
              </w:rPr>
              <w:t>3000-3999 m2 arası</w:t>
            </w:r>
          </w:p>
        </w:tc>
        <w:tc>
          <w:tcPr>
            <w:tcW w:w="2653" w:type="dxa"/>
            <w:tcBorders>
              <w:top w:val="nil"/>
              <w:left w:val="nil"/>
              <w:bottom w:val="single" w:sz="4" w:space="0" w:color="auto"/>
              <w:right w:val="single" w:sz="4" w:space="0" w:color="auto"/>
            </w:tcBorders>
            <w:shd w:val="clear" w:color="auto" w:fill="FFFFFF"/>
            <w:vAlign w:val="center"/>
            <w:hideMark/>
          </w:tcPr>
          <w:p w:rsidR="00D2765E" w:rsidRPr="00D2765E" w:rsidRDefault="00D2765E">
            <w:pPr>
              <w:jc w:val="center"/>
              <w:rPr>
                <w:b/>
              </w:rPr>
            </w:pPr>
            <w:r w:rsidRPr="00D2765E">
              <w:rPr>
                <w:b/>
              </w:rPr>
              <w:t>7.751,58</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0"/>
        </w:trPr>
        <w:tc>
          <w:tcPr>
            <w:tcW w:w="7975" w:type="dxa"/>
            <w:tcBorders>
              <w:top w:val="nil"/>
              <w:left w:val="single" w:sz="4" w:space="0" w:color="auto"/>
              <w:bottom w:val="single" w:sz="4" w:space="0" w:color="auto"/>
              <w:right w:val="single" w:sz="4" w:space="0" w:color="auto"/>
            </w:tcBorders>
            <w:shd w:val="clear" w:color="auto" w:fill="FFFFFF"/>
            <w:vAlign w:val="bottom"/>
            <w:hideMark/>
          </w:tcPr>
          <w:p w:rsidR="00D2765E" w:rsidRPr="00D2765E" w:rsidRDefault="00D2765E">
            <w:pPr>
              <w:jc w:val="both"/>
              <w:rPr>
                <w:b/>
              </w:rPr>
            </w:pPr>
            <w:r w:rsidRPr="00D2765E">
              <w:rPr>
                <w:b/>
              </w:rPr>
              <w:t>2000-2999 m2 arası</w:t>
            </w:r>
          </w:p>
        </w:tc>
        <w:tc>
          <w:tcPr>
            <w:tcW w:w="2653" w:type="dxa"/>
            <w:tcBorders>
              <w:top w:val="nil"/>
              <w:left w:val="nil"/>
              <w:bottom w:val="single" w:sz="4" w:space="0" w:color="auto"/>
              <w:right w:val="single" w:sz="4" w:space="0" w:color="auto"/>
            </w:tcBorders>
            <w:shd w:val="clear" w:color="auto" w:fill="FFFFFF"/>
            <w:vAlign w:val="center"/>
            <w:hideMark/>
          </w:tcPr>
          <w:p w:rsidR="00D2765E" w:rsidRPr="00D2765E" w:rsidRDefault="00D2765E">
            <w:pPr>
              <w:jc w:val="center"/>
              <w:rPr>
                <w:b/>
              </w:rPr>
            </w:pPr>
            <w:r w:rsidRPr="00D2765E">
              <w:rPr>
                <w:b/>
              </w:rPr>
              <w:t>5.536,53</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0"/>
        </w:trPr>
        <w:tc>
          <w:tcPr>
            <w:tcW w:w="7975" w:type="dxa"/>
            <w:tcBorders>
              <w:top w:val="nil"/>
              <w:left w:val="single" w:sz="4" w:space="0" w:color="auto"/>
              <w:bottom w:val="single" w:sz="4" w:space="0" w:color="auto"/>
              <w:right w:val="single" w:sz="4" w:space="0" w:color="auto"/>
            </w:tcBorders>
            <w:shd w:val="clear" w:color="auto" w:fill="FFFFFF"/>
            <w:vAlign w:val="bottom"/>
            <w:hideMark/>
          </w:tcPr>
          <w:p w:rsidR="00D2765E" w:rsidRPr="00D2765E" w:rsidRDefault="00D2765E">
            <w:pPr>
              <w:jc w:val="both"/>
              <w:rPr>
                <w:b/>
              </w:rPr>
            </w:pPr>
            <w:r w:rsidRPr="00D2765E">
              <w:rPr>
                <w:b/>
              </w:rPr>
              <w:t>1000-1999 m2 arası</w:t>
            </w:r>
          </w:p>
        </w:tc>
        <w:tc>
          <w:tcPr>
            <w:tcW w:w="2653" w:type="dxa"/>
            <w:tcBorders>
              <w:top w:val="nil"/>
              <w:left w:val="nil"/>
              <w:bottom w:val="single" w:sz="4" w:space="0" w:color="auto"/>
              <w:right w:val="single" w:sz="4" w:space="0" w:color="auto"/>
            </w:tcBorders>
            <w:shd w:val="clear" w:color="auto" w:fill="FFFFFF"/>
            <w:vAlign w:val="center"/>
            <w:hideMark/>
          </w:tcPr>
          <w:p w:rsidR="00D2765E" w:rsidRPr="00D2765E" w:rsidRDefault="00D2765E">
            <w:pPr>
              <w:jc w:val="center"/>
              <w:rPr>
                <w:b/>
              </w:rPr>
            </w:pPr>
            <w:r w:rsidRPr="00D2765E">
              <w:rPr>
                <w:b/>
              </w:rPr>
              <w:t>3.321,47</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0"/>
        </w:trPr>
        <w:tc>
          <w:tcPr>
            <w:tcW w:w="7975" w:type="dxa"/>
            <w:tcBorders>
              <w:top w:val="nil"/>
              <w:left w:val="single" w:sz="4" w:space="0" w:color="auto"/>
              <w:bottom w:val="single" w:sz="4" w:space="0" w:color="auto"/>
              <w:right w:val="single" w:sz="4" w:space="0" w:color="auto"/>
            </w:tcBorders>
            <w:shd w:val="clear" w:color="auto" w:fill="FFFFFF"/>
            <w:vAlign w:val="bottom"/>
            <w:hideMark/>
          </w:tcPr>
          <w:p w:rsidR="00D2765E" w:rsidRPr="00D2765E" w:rsidRDefault="00D2765E">
            <w:pPr>
              <w:jc w:val="both"/>
              <w:rPr>
                <w:b/>
              </w:rPr>
            </w:pPr>
            <w:r w:rsidRPr="00D2765E">
              <w:rPr>
                <w:b/>
              </w:rPr>
              <w:t>500-999 m2 arası</w:t>
            </w:r>
          </w:p>
        </w:tc>
        <w:tc>
          <w:tcPr>
            <w:tcW w:w="2653" w:type="dxa"/>
            <w:tcBorders>
              <w:top w:val="nil"/>
              <w:left w:val="nil"/>
              <w:bottom w:val="single" w:sz="4" w:space="0" w:color="auto"/>
              <w:right w:val="single" w:sz="4" w:space="0" w:color="auto"/>
            </w:tcBorders>
            <w:shd w:val="clear" w:color="auto" w:fill="FFFFFF"/>
            <w:vAlign w:val="center"/>
            <w:hideMark/>
          </w:tcPr>
          <w:p w:rsidR="00D2765E" w:rsidRPr="00D2765E" w:rsidRDefault="00D2765E">
            <w:pPr>
              <w:jc w:val="center"/>
              <w:rPr>
                <w:b/>
              </w:rPr>
            </w:pPr>
            <w:r w:rsidRPr="00D2765E">
              <w:rPr>
                <w:b/>
              </w:rPr>
              <w:t>1.660,18</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0"/>
        </w:trPr>
        <w:tc>
          <w:tcPr>
            <w:tcW w:w="7975" w:type="dxa"/>
            <w:tcBorders>
              <w:top w:val="nil"/>
              <w:left w:val="single" w:sz="4" w:space="0" w:color="auto"/>
              <w:bottom w:val="single" w:sz="4" w:space="0" w:color="auto"/>
              <w:right w:val="single" w:sz="4" w:space="0" w:color="auto"/>
            </w:tcBorders>
            <w:shd w:val="clear" w:color="auto" w:fill="FFFFFF"/>
            <w:vAlign w:val="bottom"/>
            <w:hideMark/>
          </w:tcPr>
          <w:p w:rsidR="00D2765E" w:rsidRPr="00D2765E" w:rsidRDefault="00D2765E">
            <w:pPr>
              <w:jc w:val="both"/>
              <w:rPr>
                <w:b/>
              </w:rPr>
            </w:pPr>
            <w:r w:rsidRPr="00D2765E">
              <w:rPr>
                <w:b/>
              </w:rPr>
              <w:t>1-499 m2 arası</w:t>
            </w:r>
          </w:p>
        </w:tc>
        <w:tc>
          <w:tcPr>
            <w:tcW w:w="2653" w:type="dxa"/>
            <w:tcBorders>
              <w:top w:val="nil"/>
              <w:left w:val="nil"/>
              <w:bottom w:val="single" w:sz="4" w:space="0" w:color="auto"/>
              <w:right w:val="single" w:sz="4" w:space="0" w:color="auto"/>
            </w:tcBorders>
            <w:shd w:val="clear" w:color="auto" w:fill="FFFFFF"/>
            <w:vAlign w:val="center"/>
            <w:hideMark/>
          </w:tcPr>
          <w:p w:rsidR="00D2765E" w:rsidRPr="00D2765E" w:rsidRDefault="00D2765E">
            <w:pPr>
              <w:jc w:val="center"/>
              <w:rPr>
                <w:b/>
              </w:rPr>
            </w:pPr>
            <w:r w:rsidRPr="00D2765E">
              <w:rPr>
                <w:b/>
              </w:rPr>
              <w:t>552,66</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76"/>
        </w:trPr>
        <w:tc>
          <w:tcPr>
            <w:tcW w:w="10628" w:type="dxa"/>
            <w:gridSpan w:val="2"/>
            <w:vMerge w:val="restart"/>
            <w:tcBorders>
              <w:top w:val="single" w:sz="4" w:space="0" w:color="auto"/>
              <w:left w:val="single" w:sz="4" w:space="0" w:color="auto"/>
              <w:bottom w:val="single" w:sz="4" w:space="0" w:color="000000"/>
              <w:right w:val="single" w:sz="4" w:space="0" w:color="000000"/>
            </w:tcBorders>
            <w:shd w:val="clear" w:color="auto" w:fill="FFFFFF"/>
            <w:vAlign w:val="bottom"/>
            <w:hideMark/>
          </w:tcPr>
          <w:p w:rsidR="00B231CE" w:rsidRDefault="00B231CE">
            <w:pPr>
              <w:jc w:val="both"/>
              <w:rPr>
                <w:b/>
              </w:rPr>
            </w:pPr>
          </w:p>
          <w:p w:rsidR="00D2765E" w:rsidRDefault="00D2765E">
            <w:pPr>
              <w:jc w:val="both"/>
              <w:rPr>
                <w:b/>
              </w:rPr>
            </w:pPr>
            <w:r w:rsidRPr="00D2765E">
              <w:rPr>
                <w:b/>
              </w:rPr>
              <w:t>Sinema,tiyatro,opera,bale vb.biletle girilen koltuklu eğlence yerleri evsel atık miktarı hesabında Belediyemiz bilgi sistemindeki kayıtlardan yararlanılmıştır. Birim başına düşen evsel katı atık miktarı kılavuzun 71.sayfasındaki verilere göre bürolar için kılavuzda belirtilen referans miktarının birim başına düşen tutar burada da referans alınmış (10 kişi için yıllık 2,50 ton ise 2,5/10=0,25*0,636=0,159 ton/1 kişi için)</w:t>
            </w:r>
          </w:p>
          <w:p w:rsidR="00B231CE" w:rsidRPr="00D2765E" w:rsidRDefault="00B231CE">
            <w:pPr>
              <w:jc w:val="both"/>
              <w:rPr>
                <w:b/>
              </w:rPr>
            </w:pP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76"/>
        </w:trPr>
        <w:tc>
          <w:tcPr>
            <w:tcW w:w="13281" w:type="dxa"/>
            <w:gridSpan w:val="2"/>
            <w:vMerge/>
            <w:tcBorders>
              <w:top w:val="single" w:sz="4" w:space="0" w:color="auto"/>
              <w:left w:val="single" w:sz="4" w:space="0" w:color="auto"/>
              <w:bottom w:val="single" w:sz="4" w:space="0" w:color="000000"/>
              <w:right w:val="single" w:sz="4" w:space="0" w:color="000000"/>
            </w:tcBorders>
            <w:vAlign w:val="center"/>
            <w:hideMark/>
          </w:tcPr>
          <w:p w:rsidR="00D2765E" w:rsidRPr="00D2765E" w:rsidRDefault="00D2765E">
            <w:pPr>
              <w:rPr>
                <w:b/>
              </w:rPr>
            </w:pP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76"/>
        </w:trPr>
        <w:tc>
          <w:tcPr>
            <w:tcW w:w="13281" w:type="dxa"/>
            <w:gridSpan w:val="2"/>
            <w:vMerge/>
            <w:tcBorders>
              <w:top w:val="single" w:sz="4" w:space="0" w:color="auto"/>
              <w:left w:val="single" w:sz="4" w:space="0" w:color="auto"/>
              <w:bottom w:val="single" w:sz="4" w:space="0" w:color="000000"/>
              <w:right w:val="single" w:sz="4" w:space="0" w:color="000000"/>
            </w:tcBorders>
            <w:vAlign w:val="center"/>
            <w:hideMark/>
          </w:tcPr>
          <w:p w:rsidR="00D2765E" w:rsidRPr="00D2765E" w:rsidRDefault="00D2765E">
            <w:pPr>
              <w:rPr>
                <w:b/>
              </w:rPr>
            </w:pP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0"/>
        </w:trPr>
        <w:tc>
          <w:tcPr>
            <w:tcW w:w="10628" w:type="dxa"/>
            <w:gridSpan w:val="2"/>
            <w:tcBorders>
              <w:top w:val="nil"/>
              <w:left w:val="single" w:sz="4" w:space="0" w:color="000000"/>
              <w:bottom w:val="single" w:sz="4" w:space="0" w:color="000000"/>
              <w:right w:val="single" w:sz="4" w:space="0" w:color="000000"/>
            </w:tcBorders>
            <w:shd w:val="clear" w:color="auto" w:fill="FFFFFF"/>
            <w:vAlign w:val="bottom"/>
            <w:hideMark/>
          </w:tcPr>
          <w:p w:rsidR="00D2765E" w:rsidRPr="00D2765E" w:rsidRDefault="00D2765E">
            <w:pPr>
              <w:jc w:val="both"/>
              <w:rPr>
                <w:b/>
                <w:bCs/>
              </w:rPr>
            </w:pPr>
            <w:r w:rsidRPr="00D2765E">
              <w:rPr>
                <w:b/>
                <w:bCs/>
              </w:rPr>
              <w:t>Tablo: Sinema, Tiyatro, Opera vb. Ücret Tarife Tablosu</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0"/>
        </w:trPr>
        <w:tc>
          <w:tcPr>
            <w:tcW w:w="7975" w:type="dxa"/>
            <w:tcBorders>
              <w:top w:val="nil"/>
              <w:left w:val="single" w:sz="4" w:space="0" w:color="000000"/>
              <w:bottom w:val="single" w:sz="4" w:space="0" w:color="000000"/>
              <w:right w:val="single" w:sz="4" w:space="0" w:color="000000"/>
            </w:tcBorders>
            <w:shd w:val="clear" w:color="auto" w:fill="FFFFFF"/>
            <w:vAlign w:val="bottom"/>
            <w:hideMark/>
          </w:tcPr>
          <w:p w:rsidR="00D2765E" w:rsidRPr="00D2765E" w:rsidRDefault="00D2765E">
            <w:pPr>
              <w:jc w:val="both"/>
              <w:rPr>
                <w:b/>
              </w:rPr>
            </w:pPr>
            <w:r w:rsidRPr="00D2765E">
              <w:rPr>
                <w:b/>
              </w:rPr>
              <w:t>Sinema, Tiyatro, Opera vb</w:t>
            </w:r>
          </w:p>
        </w:tc>
        <w:tc>
          <w:tcPr>
            <w:tcW w:w="2653" w:type="dxa"/>
            <w:tcBorders>
              <w:top w:val="nil"/>
              <w:left w:val="nil"/>
              <w:bottom w:val="single" w:sz="4" w:space="0" w:color="000000"/>
              <w:right w:val="single" w:sz="4" w:space="0" w:color="000000"/>
            </w:tcBorders>
            <w:shd w:val="clear" w:color="auto" w:fill="FFFFFF"/>
            <w:vAlign w:val="bottom"/>
            <w:hideMark/>
          </w:tcPr>
          <w:p w:rsidR="00D2765E" w:rsidRPr="00D2765E" w:rsidRDefault="00D2765E">
            <w:pPr>
              <w:jc w:val="center"/>
              <w:rPr>
                <w:b/>
              </w:rPr>
            </w:pPr>
            <w:r w:rsidRPr="00D2765E">
              <w:rPr>
                <w:b/>
              </w:rPr>
              <w:t>Aylık Tutar TL.</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0"/>
        </w:trPr>
        <w:tc>
          <w:tcPr>
            <w:tcW w:w="7975" w:type="dxa"/>
            <w:tcBorders>
              <w:top w:val="nil"/>
              <w:left w:val="single" w:sz="4" w:space="0" w:color="auto"/>
              <w:bottom w:val="single" w:sz="4" w:space="0" w:color="auto"/>
              <w:right w:val="single" w:sz="4" w:space="0" w:color="auto"/>
            </w:tcBorders>
            <w:shd w:val="clear" w:color="auto" w:fill="FFFFFF"/>
            <w:vAlign w:val="bottom"/>
            <w:hideMark/>
          </w:tcPr>
          <w:p w:rsidR="00D2765E" w:rsidRPr="00D2765E" w:rsidRDefault="00D2765E">
            <w:pPr>
              <w:jc w:val="both"/>
              <w:rPr>
                <w:b/>
              </w:rPr>
            </w:pPr>
            <w:r w:rsidRPr="00D2765E">
              <w:rPr>
                <w:b/>
              </w:rPr>
              <w:t>2000 adet ve üzeri</w:t>
            </w:r>
          </w:p>
        </w:tc>
        <w:tc>
          <w:tcPr>
            <w:tcW w:w="2653" w:type="dxa"/>
            <w:tcBorders>
              <w:top w:val="nil"/>
              <w:left w:val="nil"/>
              <w:bottom w:val="single" w:sz="4" w:space="0" w:color="auto"/>
              <w:right w:val="single" w:sz="4" w:space="0" w:color="auto"/>
            </w:tcBorders>
            <w:shd w:val="clear" w:color="auto" w:fill="FFFFFF"/>
            <w:vAlign w:val="center"/>
            <w:hideMark/>
          </w:tcPr>
          <w:p w:rsidR="00D2765E" w:rsidRPr="00D2765E" w:rsidRDefault="00D2765E">
            <w:pPr>
              <w:jc w:val="center"/>
              <w:rPr>
                <w:b/>
              </w:rPr>
            </w:pPr>
            <w:r w:rsidRPr="00D2765E">
              <w:rPr>
                <w:b/>
              </w:rPr>
              <w:t>13.555,21</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0"/>
        </w:trPr>
        <w:tc>
          <w:tcPr>
            <w:tcW w:w="7975" w:type="dxa"/>
            <w:tcBorders>
              <w:top w:val="nil"/>
              <w:left w:val="single" w:sz="4" w:space="0" w:color="auto"/>
              <w:bottom w:val="single" w:sz="4" w:space="0" w:color="auto"/>
              <w:right w:val="single" w:sz="4" w:space="0" w:color="auto"/>
            </w:tcBorders>
            <w:shd w:val="clear" w:color="auto" w:fill="FFFFFF"/>
            <w:vAlign w:val="bottom"/>
            <w:hideMark/>
          </w:tcPr>
          <w:p w:rsidR="00D2765E" w:rsidRPr="00D2765E" w:rsidRDefault="00D2765E">
            <w:pPr>
              <w:jc w:val="both"/>
              <w:rPr>
                <w:b/>
              </w:rPr>
            </w:pPr>
            <w:r w:rsidRPr="00D2765E">
              <w:rPr>
                <w:b/>
              </w:rPr>
              <w:t>1500-1999 arası</w:t>
            </w:r>
          </w:p>
        </w:tc>
        <w:tc>
          <w:tcPr>
            <w:tcW w:w="2653" w:type="dxa"/>
            <w:tcBorders>
              <w:top w:val="nil"/>
              <w:left w:val="nil"/>
              <w:bottom w:val="single" w:sz="4" w:space="0" w:color="auto"/>
              <w:right w:val="single" w:sz="4" w:space="0" w:color="auto"/>
            </w:tcBorders>
            <w:shd w:val="clear" w:color="auto" w:fill="FFFFFF"/>
            <w:vAlign w:val="center"/>
            <w:hideMark/>
          </w:tcPr>
          <w:p w:rsidR="00D2765E" w:rsidRPr="00D2765E" w:rsidRDefault="00D2765E">
            <w:pPr>
              <w:jc w:val="center"/>
              <w:rPr>
                <w:b/>
              </w:rPr>
            </w:pPr>
            <w:r w:rsidRPr="00D2765E">
              <w:rPr>
                <w:b/>
              </w:rPr>
              <w:t>10.361,91</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0"/>
        </w:trPr>
        <w:tc>
          <w:tcPr>
            <w:tcW w:w="7975" w:type="dxa"/>
            <w:tcBorders>
              <w:top w:val="nil"/>
              <w:left w:val="single" w:sz="4" w:space="0" w:color="auto"/>
              <w:bottom w:val="single" w:sz="4" w:space="0" w:color="auto"/>
              <w:right w:val="single" w:sz="4" w:space="0" w:color="auto"/>
            </w:tcBorders>
            <w:shd w:val="clear" w:color="auto" w:fill="FFFFFF"/>
            <w:vAlign w:val="bottom"/>
            <w:hideMark/>
          </w:tcPr>
          <w:p w:rsidR="00D2765E" w:rsidRPr="00D2765E" w:rsidRDefault="00D2765E">
            <w:pPr>
              <w:jc w:val="both"/>
              <w:rPr>
                <w:b/>
              </w:rPr>
            </w:pPr>
            <w:r w:rsidRPr="00D2765E">
              <w:rPr>
                <w:b/>
              </w:rPr>
              <w:t>1000-1499 arası</w:t>
            </w:r>
          </w:p>
        </w:tc>
        <w:tc>
          <w:tcPr>
            <w:tcW w:w="2653" w:type="dxa"/>
            <w:tcBorders>
              <w:top w:val="nil"/>
              <w:left w:val="nil"/>
              <w:bottom w:val="single" w:sz="4" w:space="0" w:color="auto"/>
              <w:right w:val="single" w:sz="4" w:space="0" w:color="auto"/>
            </w:tcBorders>
            <w:shd w:val="clear" w:color="auto" w:fill="FFFFFF"/>
            <w:vAlign w:val="center"/>
            <w:hideMark/>
          </w:tcPr>
          <w:p w:rsidR="00D2765E" w:rsidRPr="00D2765E" w:rsidRDefault="00D2765E">
            <w:pPr>
              <w:jc w:val="center"/>
              <w:rPr>
                <w:b/>
              </w:rPr>
            </w:pPr>
            <w:r w:rsidRPr="00D2765E">
              <w:rPr>
                <w:b/>
              </w:rPr>
              <w:t>5.285,48</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0"/>
        </w:trPr>
        <w:tc>
          <w:tcPr>
            <w:tcW w:w="7975" w:type="dxa"/>
            <w:tcBorders>
              <w:top w:val="nil"/>
              <w:left w:val="single" w:sz="4" w:space="0" w:color="auto"/>
              <w:bottom w:val="single" w:sz="4" w:space="0" w:color="auto"/>
              <w:right w:val="single" w:sz="4" w:space="0" w:color="auto"/>
            </w:tcBorders>
            <w:shd w:val="clear" w:color="auto" w:fill="FFFFFF"/>
            <w:vAlign w:val="bottom"/>
            <w:hideMark/>
          </w:tcPr>
          <w:p w:rsidR="00D2765E" w:rsidRPr="00D2765E" w:rsidRDefault="00D2765E">
            <w:pPr>
              <w:jc w:val="both"/>
              <w:rPr>
                <w:b/>
              </w:rPr>
            </w:pPr>
            <w:r w:rsidRPr="00D2765E">
              <w:rPr>
                <w:b/>
              </w:rPr>
              <w:t>500-999 arası</w:t>
            </w:r>
          </w:p>
        </w:tc>
        <w:tc>
          <w:tcPr>
            <w:tcW w:w="2653" w:type="dxa"/>
            <w:tcBorders>
              <w:top w:val="nil"/>
              <w:left w:val="nil"/>
              <w:bottom w:val="single" w:sz="4" w:space="0" w:color="auto"/>
              <w:right w:val="single" w:sz="4" w:space="0" w:color="auto"/>
            </w:tcBorders>
            <w:shd w:val="clear" w:color="auto" w:fill="FFFFFF"/>
            <w:vAlign w:val="center"/>
            <w:hideMark/>
          </w:tcPr>
          <w:p w:rsidR="00D2765E" w:rsidRPr="00D2765E" w:rsidRDefault="00D2765E">
            <w:pPr>
              <w:jc w:val="center"/>
              <w:rPr>
                <w:b/>
              </w:rPr>
            </w:pPr>
            <w:r w:rsidRPr="00D2765E">
              <w:rPr>
                <w:b/>
              </w:rPr>
              <w:t>1.901,76</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0"/>
        </w:trPr>
        <w:tc>
          <w:tcPr>
            <w:tcW w:w="7975" w:type="dxa"/>
            <w:tcBorders>
              <w:top w:val="nil"/>
              <w:left w:val="single" w:sz="4" w:space="0" w:color="auto"/>
              <w:bottom w:val="single" w:sz="4" w:space="0" w:color="auto"/>
              <w:right w:val="single" w:sz="4" w:space="0" w:color="auto"/>
            </w:tcBorders>
            <w:shd w:val="clear" w:color="auto" w:fill="FFFFFF"/>
            <w:vAlign w:val="bottom"/>
            <w:hideMark/>
          </w:tcPr>
          <w:p w:rsidR="00D2765E" w:rsidRPr="00D2765E" w:rsidRDefault="00D2765E">
            <w:pPr>
              <w:jc w:val="both"/>
              <w:rPr>
                <w:b/>
              </w:rPr>
            </w:pPr>
            <w:r w:rsidRPr="00D2765E">
              <w:rPr>
                <w:b/>
              </w:rPr>
              <w:t>250-499 arası</w:t>
            </w:r>
          </w:p>
        </w:tc>
        <w:tc>
          <w:tcPr>
            <w:tcW w:w="2653" w:type="dxa"/>
            <w:tcBorders>
              <w:top w:val="nil"/>
              <w:left w:val="nil"/>
              <w:bottom w:val="single" w:sz="4" w:space="0" w:color="auto"/>
              <w:right w:val="single" w:sz="4" w:space="0" w:color="auto"/>
            </w:tcBorders>
            <w:shd w:val="clear" w:color="auto" w:fill="FFFFFF"/>
            <w:vAlign w:val="center"/>
            <w:hideMark/>
          </w:tcPr>
          <w:p w:rsidR="00D2765E" w:rsidRPr="00D2765E" w:rsidRDefault="00D2765E">
            <w:pPr>
              <w:jc w:val="center"/>
              <w:rPr>
                <w:b/>
              </w:rPr>
            </w:pPr>
            <w:r w:rsidRPr="00D2765E">
              <w:rPr>
                <w:b/>
              </w:rPr>
              <w:t>474,81</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0"/>
        </w:trPr>
        <w:tc>
          <w:tcPr>
            <w:tcW w:w="7975"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D2765E" w:rsidRPr="00D2765E" w:rsidRDefault="00D2765E">
            <w:pPr>
              <w:jc w:val="both"/>
              <w:rPr>
                <w:b/>
              </w:rPr>
            </w:pPr>
            <w:r w:rsidRPr="00D2765E">
              <w:rPr>
                <w:b/>
              </w:rPr>
              <w:t>100-249 arası</w:t>
            </w:r>
          </w:p>
        </w:tc>
        <w:tc>
          <w:tcPr>
            <w:tcW w:w="2653" w:type="dxa"/>
            <w:tcBorders>
              <w:top w:val="single" w:sz="4" w:space="0" w:color="auto"/>
              <w:left w:val="nil"/>
              <w:bottom w:val="single" w:sz="4" w:space="0" w:color="auto"/>
              <w:right w:val="single" w:sz="4" w:space="0" w:color="auto"/>
            </w:tcBorders>
            <w:shd w:val="clear" w:color="auto" w:fill="FFFFFF"/>
            <w:vAlign w:val="center"/>
            <w:hideMark/>
          </w:tcPr>
          <w:p w:rsidR="00D2765E" w:rsidRPr="00D2765E" w:rsidRDefault="00D2765E">
            <w:pPr>
              <w:jc w:val="center"/>
              <w:rPr>
                <w:b/>
              </w:rPr>
            </w:pPr>
            <w:r w:rsidRPr="00D2765E">
              <w:rPr>
                <w:b/>
              </w:rPr>
              <w:t>103,09</w:t>
            </w:r>
          </w:p>
        </w:tc>
        <w:tc>
          <w:tcPr>
            <w:tcW w:w="6" w:type="dxa"/>
            <w:tcBorders>
              <w:top w:val="nil"/>
              <w:left w:val="nil"/>
              <w:bottom w:val="nil"/>
              <w:right w:val="nil"/>
            </w:tcBorders>
            <w:vAlign w:val="center"/>
            <w:hideMark/>
          </w:tcPr>
          <w:p w:rsidR="00D2765E" w:rsidRPr="00D2765E" w:rsidRDefault="00D2765E">
            <w:pPr>
              <w:rPr>
                <w:b/>
              </w:rPr>
            </w:pPr>
          </w:p>
        </w:tc>
      </w:tr>
      <w:tr w:rsidR="00D2765E" w:rsidRPr="00D2765E" w:rsidTr="00D2765E">
        <w:trPr>
          <w:trHeight w:val="20"/>
        </w:trPr>
        <w:tc>
          <w:tcPr>
            <w:tcW w:w="7975"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D2765E" w:rsidRPr="00D2765E" w:rsidRDefault="00D2765E">
            <w:pPr>
              <w:jc w:val="both"/>
              <w:rPr>
                <w:b/>
              </w:rPr>
            </w:pPr>
            <w:r w:rsidRPr="00D2765E">
              <w:rPr>
                <w:b/>
              </w:rPr>
              <w:t>1-99 arası</w:t>
            </w:r>
          </w:p>
        </w:tc>
        <w:tc>
          <w:tcPr>
            <w:tcW w:w="265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2765E" w:rsidRPr="00D2765E" w:rsidRDefault="00D2765E">
            <w:pPr>
              <w:jc w:val="center"/>
              <w:rPr>
                <w:b/>
              </w:rPr>
            </w:pPr>
            <w:r w:rsidRPr="00D2765E">
              <w:rPr>
                <w:b/>
              </w:rPr>
              <w:t>8,30</w:t>
            </w:r>
          </w:p>
        </w:tc>
        <w:tc>
          <w:tcPr>
            <w:tcW w:w="6" w:type="dxa"/>
            <w:tcBorders>
              <w:top w:val="nil"/>
              <w:left w:val="nil"/>
              <w:bottom w:val="nil"/>
              <w:right w:val="nil"/>
            </w:tcBorders>
            <w:vAlign w:val="center"/>
            <w:hideMark/>
          </w:tcPr>
          <w:p w:rsidR="00D2765E" w:rsidRPr="00D2765E" w:rsidRDefault="00D2765E">
            <w:pPr>
              <w:rPr>
                <w:b/>
              </w:rPr>
            </w:pPr>
          </w:p>
        </w:tc>
      </w:tr>
    </w:tbl>
    <w:tbl>
      <w:tblPr>
        <w:tblW w:w="10358" w:type="dxa"/>
        <w:tblInd w:w="60" w:type="dxa"/>
        <w:tblLayout w:type="fixed"/>
        <w:tblCellMar>
          <w:left w:w="70" w:type="dxa"/>
          <w:right w:w="70" w:type="dxa"/>
        </w:tblCellMar>
        <w:tblLook w:val="04A0"/>
      </w:tblPr>
      <w:tblGrid>
        <w:gridCol w:w="4121"/>
        <w:gridCol w:w="3119"/>
        <w:gridCol w:w="3118"/>
      </w:tblGrid>
      <w:tr w:rsidR="00D2765E" w:rsidRPr="00D2765E" w:rsidTr="00800B3E">
        <w:trPr>
          <w:trHeight w:val="2301"/>
        </w:trPr>
        <w:tc>
          <w:tcPr>
            <w:tcW w:w="10358" w:type="dxa"/>
            <w:gridSpan w:val="3"/>
            <w:shd w:val="clear" w:color="auto" w:fill="FFFFFF"/>
            <w:hideMark/>
          </w:tcPr>
          <w:p w:rsidR="00800B3E" w:rsidRDefault="00800B3E">
            <w:pPr>
              <w:jc w:val="both"/>
              <w:rPr>
                <w:b/>
              </w:rPr>
            </w:pPr>
            <w:r>
              <w:rPr>
                <w:b/>
              </w:rPr>
              <w:lastRenderedPageBreak/>
              <w:t xml:space="preserve">            </w:t>
            </w:r>
            <w:r w:rsidR="00D2765E" w:rsidRPr="00D2765E">
              <w:rPr>
                <w:b/>
              </w:rPr>
              <w:t>Temizlik İşleri Müdürlüğünün teklif etmiş olduğu 2016</w:t>
            </w:r>
            <w:r w:rsidR="00B231CE">
              <w:rPr>
                <w:b/>
              </w:rPr>
              <w:t xml:space="preserve"> mali</w:t>
            </w:r>
            <w:r w:rsidR="00D2765E" w:rsidRPr="00D2765E">
              <w:rPr>
                <w:b/>
              </w:rPr>
              <w:t xml:space="preserve"> yılı Gelir Tarifesinde</w:t>
            </w:r>
            <w:r w:rsidR="00382536">
              <w:rPr>
                <w:b/>
              </w:rPr>
              <w:t xml:space="preserve"> bulunan   </w:t>
            </w:r>
            <w:r w:rsidR="00D2765E" w:rsidRPr="00D2765E">
              <w:rPr>
                <w:b/>
              </w:rPr>
              <w:t xml:space="preserve"> "</w:t>
            </w:r>
            <w:r w:rsidR="00382536" w:rsidRPr="00D2765E">
              <w:rPr>
                <w:b/>
                <w:bCs/>
              </w:rPr>
              <w:t xml:space="preserve">Katı Atık Toplama, Aktarma, Taşıma </w:t>
            </w:r>
            <w:r w:rsidR="00382536">
              <w:rPr>
                <w:b/>
                <w:bCs/>
              </w:rPr>
              <w:t>v</w:t>
            </w:r>
            <w:r w:rsidR="00382536" w:rsidRPr="00D2765E">
              <w:rPr>
                <w:b/>
                <w:bCs/>
              </w:rPr>
              <w:t>e Bertaraf Ücret Tarifesi</w:t>
            </w:r>
            <w:r w:rsidR="00D2765E" w:rsidRPr="00D2765E">
              <w:rPr>
                <w:b/>
                <w:bCs/>
              </w:rPr>
              <w:t xml:space="preserve">" </w:t>
            </w:r>
            <w:r w:rsidR="00D2765E" w:rsidRPr="00D2765E">
              <w:rPr>
                <w:b/>
              </w:rPr>
              <w:t>nin yukarıdaki tablolarda verilmiş olan gelir tarifesi ücret tekliflerinin tamamı</w:t>
            </w:r>
            <w:r w:rsidR="001B7CE9">
              <w:rPr>
                <w:b/>
              </w:rPr>
              <w:t>nın reddine</w:t>
            </w:r>
            <w:r w:rsidR="00382536">
              <w:rPr>
                <w:b/>
              </w:rPr>
              <w:t xml:space="preserve"> ve </w:t>
            </w:r>
            <w:r w:rsidR="00D2765E" w:rsidRPr="00D2765E">
              <w:rPr>
                <w:b/>
              </w:rPr>
              <w:t xml:space="preserve">Temizlik İşleri Müdürlüğünün 2015 </w:t>
            </w:r>
            <w:r w:rsidR="00B231CE">
              <w:rPr>
                <w:b/>
              </w:rPr>
              <w:t xml:space="preserve">mali </w:t>
            </w:r>
            <w:r w:rsidR="00D2765E" w:rsidRPr="00D2765E">
              <w:rPr>
                <w:b/>
              </w:rPr>
              <w:t>yılı Gelir Tarifesi</w:t>
            </w:r>
            <w:r w:rsidR="00382536">
              <w:rPr>
                <w:b/>
              </w:rPr>
              <w:t>nin</w:t>
            </w:r>
            <w:r w:rsidR="00D2765E" w:rsidRPr="00D2765E">
              <w:rPr>
                <w:b/>
              </w:rPr>
              <w:t xml:space="preserve"> Kasım/2015 TÜFE oranı olan</w:t>
            </w:r>
            <w:r w:rsidR="00382536">
              <w:rPr>
                <w:b/>
              </w:rPr>
              <w:t xml:space="preserve"> </w:t>
            </w:r>
            <w:r w:rsidR="00D2765E" w:rsidRPr="00D2765E">
              <w:rPr>
                <w:b/>
              </w:rPr>
              <w:t>% 8.10 oranında arttırılarak aşağıdaki şekilde</w:t>
            </w:r>
            <w:r w:rsidR="000902D3">
              <w:rPr>
                <w:b/>
              </w:rPr>
              <w:t xml:space="preserve"> uygulanması</w:t>
            </w:r>
            <w:r w:rsidR="001B7CE9">
              <w:rPr>
                <w:b/>
              </w:rPr>
              <w:t>na ait komisyon raporu</w:t>
            </w:r>
            <w:r w:rsidR="000902D3">
              <w:rPr>
                <w:b/>
              </w:rPr>
              <w:t>;</w:t>
            </w:r>
          </w:p>
          <w:p w:rsidR="00800B3E" w:rsidRDefault="00800B3E">
            <w:pPr>
              <w:jc w:val="both"/>
              <w:rPr>
                <w:b/>
              </w:rPr>
            </w:pPr>
          </w:p>
          <w:p w:rsidR="00800B3E" w:rsidRDefault="00800B3E">
            <w:pPr>
              <w:jc w:val="both"/>
              <w:rPr>
                <w:b/>
              </w:rPr>
            </w:pPr>
            <w:r>
              <w:rPr>
                <w:b/>
              </w:rPr>
              <w:t xml:space="preserve">            </w:t>
            </w:r>
            <w:r w:rsidR="00D547F2">
              <w:rPr>
                <w:b/>
              </w:rPr>
              <w:t xml:space="preserve">Üye </w:t>
            </w:r>
            <w:r w:rsidR="00271D6F" w:rsidRPr="00D2765E">
              <w:rPr>
                <w:b/>
              </w:rPr>
              <w:t>Reşat Latif, Eyüp Karaarslan, Sezai Meriç,</w:t>
            </w:r>
            <w:r w:rsidR="00271D6F">
              <w:rPr>
                <w:b/>
              </w:rPr>
              <w:t xml:space="preserve"> </w:t>
            </w:r>
            <w:r w:rsidR="00271D6F" w:rsidRPr="00D2765E">
              <w:rPr>
                <w:b/>
              </w:rPr>
              <w:t>Esra Alpago, Yusuf Kalay, Halil Bozkuş, Salih Kumaş, Mehmet Erdoğan, Ayhan Atay,</w:t>
            </w:r>
            <w:r w:rsidR="00271D6F">
              <w:rPr>
                <w:b/>
              </w:rPr>
              <w:t xml:space="preserve"> İ</w:t>
            </w:r>
            <w:r w:rsidR="00271D6F" w:rsidRPr="00D2765E">
              <w:rPr>
                <w:b/>
              </w:rPr>
              <w:t>hsan Yazıcıoğlu, Sabri Dinç, Nazım Erdoğan, Fevzi Ekşi, Hasan Pınarcık,</w:t>
            </w:r>
            <w:r w:rsidR="00271D6F">
              <w:rPr>
                <w:b/>
              </w:rPr>
              <w:t xml:space="preserve"> </w:t>
            </w:r>
            <w:r w:rsidR="00271D6F" w:rsidRPr="00D2765E">
              <w:rPr>
                <w:b/>
              </w:rPr>
              <w:t xml:space="preserve">Turgay Aydın, Muhammet Mustafa Şentürk, Fevzi Mazlum, </w:t>
            </w:r>
            <w:r w:rsidR="00D547F2">
              <w:rPr>
                <w:b/>
              </w:rPr>
              <w:t xml:space="preserve">Güler Demiroğlu, </w:t>
            </w:r>
            <w:r w:rsidR="00271D6F" w:rsidRPr="00D2765E">
              <w:rPr>
                <w:b/>
              </w:rPr>
              <w:t>Özkan Özyağcı, Nur Oğuz, Nezih Anıl, Sibel Yıldız, Fehmi Karaarslan, Cumhur Nalcı, Kemal Özer, Osman Yavuz, Serkan Yalçın, Coşkun Öztürk, Fikret Fota</w:t>
            </w:r>
            <w:r w:rsidR="00271D6F">
              <w:rPr>
                <w:b/>
              </w:rPr>
              <w:t xml:space="preserve">, </w:t>
            </w:r>
            <w:r w:rsidR="00271D6F" w:rsidRPr="00D2765E">
              <w:rPr>
                <w:b/>
              </w:rPr>
              <w:t>Mustafa Başhan</w:t>
            </w:r>
            <w:r w:rsidR="00271D6F">
              <w:rPr>
                <w:b/>
              </w:rPr>
              <w:t xml:space="preserve"> ve </w:t>
            </w:r>
            <w:r w:rsidR="00D547F2">
              <w:rPr>
                <w:b/>
              </w:rPr>
              <w:t xml:space="preserve">Meclis Başkanı </w:t>
            </w:r>
            <w:r w:rsidR="00271D6F">
              <w:rPr>
                <w:b/>
              </w:rPr>
              <w:t>Dr.Hüseyin Uysal’ın kabul oyları ile katılanların oybirliği ile kabul edildi.</w:t>
            </w:r>
          </w:p>
          <w:p w:rsidR="00800B3E" w:rsidRDefault="00800B3E">
            <w:pPr>
              <w:jc w:val="both"/>
              <w:rPr>
                <w:b/>
                <w:bCs/>
              </w:rPr>
            </w:pPr>
          </w:p>
          <w:p w:rsidR="00800B3E" w:rsidRDefault="00800B3E" w:rsidP="00800B3E">
            <w:pPr>
              <w:jc w:val="both"/>
              <w:rPr>
                <w:b/>
                <w:bCs/>
              </w:rPr>
            </w:pPr>
            <w:r>
              <w:rPr>
                <w:b/>
                <w:bCs/>
              </w:rPr>
              <w:t xml:space="preserve">            </w:t>
            </w:r>
            <w:r w:rsidR="00D2765E" w:rsidRPr="00D2765E">
              <w:rPr>
                <w:b/>
                <w:bCs/>
              </w:rPr>
              <w:t>A-Evsel Katı Atık Toplama, Aktarma, Taşıma ve Bertaraf Ücreti 27 Ekim 2010 tarihli ve 27742 sayılı Resmi Gazetede yayımlanan 2872 Sayılı Çevre Kanununun ilgili madde hükümleri gereği çıkartılan "Atık Su Altyapı ve Evsel Katı Atık Bertaraf Tesisleri Tarifelerinin Belirlenmesinde Uygulanacak</w:t>
            </w:r>
            <w:r>
              <w:rPr>
                <w:b/>
                <w:bCs/>
              </w:rPr>
              <w:t xml:space="preserve"> </w:t>
            </w:r>
            <w:r w:rsidR="00D2765E" w:rsidRPr="00D2765E">
              <w:rPr>
                <w:b/>
                <w:bCs/>
              </w:rPr>
              <w:t xml:space="preserve">Usul ve Esaslara İlişkin Yönetmelik" ile Zonguldak Valiliği Özel İdare ve Belediyeler </w:t>
            </w:r>
            <w:r w:rsidRPr="00D2765E">
              <w:rPr>
                <w:b/>
                <w:bCs/>
              </w:rPr>
              <w:t xml:space="preserve">Çevre </w:t>
            </w:r>
            <w:r>
              <w:rPr>
                <w:b/>
                <w:bCs/>
              </w:rPr>
              <w:t xml:space="preserve">Altyapı </w:t>
            </w:r>
            <w:r w:rsidR="00D2765E" w:rsidRPr="00D2765E">
              <w:rPr>
                <w:b/>
                <w:bCs/>
              </w:rPr>
              <w:t>Temel Hizmetler Birliği Başkanlığının 15.09.2009 tarihli ve 2 sayılı kararı uyarınca alınır.</w:t>
            </w:r>
            <w:r>
              <w:rPr>
                <w:b/>
                <w:bCs/>
              </w:rPr>
              <w:t xml:space="preserve"> </w:t>
            </w:r>
            <w:r w:rsidR="00D2765E" w:rsidRPr="00D2765E">
              <w:rPr>
                <w:b/>
                <w:bCs/>
              </w:rPr>
              <w:t xml:space="preserve">(Aylık </w:t>
            </w:r>
            <w:r w:rsidRPr="00D2765E">
              <w:rPr>
                <w:b/>
                <w:bCs/>
              </w:rPr>
              <w:t>KDV. dahil</w:t>
            </w:r>
            <w:r w:rsidR="00D2765E" w:rsidRPr="00D2765E">
              <w:rPr>
                <w:b/>
                <w:bCs/>
              </w:rPr>
              <w:t>)</w:t>
            </w:r>
          </w:p>
          <w:p w:rsidR="000902D3" w:rsidRPr="00800B3E" w:rsidRDefault="000902D3" w:rsidP="00800B3E"/>
        </w:tc>
      </w:tr>
      <w:tr w:rsidR="00D2765E" w:rsidRPr="00D2765E" w:rsidTr="00800B3E">
        <w:trPr>
          <w:trHeight w:val="375"/>
        </w:trPr>
        <w:tc>
          <w:tcPr>
            <w:tcW w:w="4121" w:type="dxa"/>
            <w:shd w:val="clear" w:color="auto" w:fill="FFFFFF"/>
            <w:hideMark/>
          </w:tcPr>
          <w:p w:rsidR="00D2765E" w:rsidRPr="00D2765E" w:rsidRDefault="00D2765E">
            <w:pPr>
              <w:jc w:val="both"/>
              <w:rPr>
                <w:b/>
                <w:bCs/>
              </w:rPr>
            </w:pPr>
            <w:r w:rsidRPr="00D2765E">
              <w:rPr>
                <w:b/>
                <w:bCs/>
              </w:rPr>
              <w:t xml:space="preserve">MESKENLER </w:t>
            </w:r>
          </w:p>
        </w:tc>
        <w:tc>
          <w:tcPr>
            <w:tcW w:w="3119"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rsidR="00D2765E" w:rsidRPr="00D2765E" w:rsidRDefault="00D2765E">
            <w:pPr>
              <w:jc w:val="center"/>
              <w:rPr>
                <w:b/>
                <w:bCs/>
              </w:rPr>
            </w:pPr>
            <w:r w:rsidRPr="00D2765E">
              <w:rPr>
                <w:b/>
                <w:bCs/>
              </w:rPr>
              <w:t>2015 Yılı Tarifesi</w:t>
            </w:r>
          </w:p>
        </w:tc>
        <w:tc>
          <w:tcPr>
            <w:tcW w:w="3118" w:type="dxa"/>
            <w:tcBorders>
              <w:top w:val="single" w:sz="4" w:space="0" w:color="auto"/>
              <w:left w:val="nil"/>
              <w:bottom w:val="single" w:sz="4" w:space="0" w:color="auto"/>
              <w:right w:val="single" w:sz="4" w:space="0" w:color="auto"/>
            </w:tcBorders>
            <w:shd w:val="clear" w:color="auto" w:fill="FFFF00"/>
            <w:noWrap/>
            <w:vAlign w:val="center"/>
            <w:hideMark/>
          </w:tcPr>
          <w:p w:rsidR="00D2765E" w:rsidRPr="00D2765E" w:rsidRDefault="00D2765E">
            <w:pPr>
              <w:jc w:val="center"/>
              <w:rPr>
                <w:b/>
                <w:bCs/>
              </w:rPr>
            </w:pPr>
            <w:r w:rsidRPr="00D2765E">
              <w:rPr>
                <w:b/>
                <w:bCs/>
              </w:rPr>
              <w:t>2016 Yılı Tarifesi</w:t>
            </w:r>
          </w:p>
        </w:tc>
      </w:tr>
      <w:tr w:rsidR="00D2765E" w:rsidRPr="00D2765E" w:rsidTr="00800B3E">
        <w:trPr>
          <w:trHeight w:val="375"/>
        </w:trPr>
        <w:tc>
          <w:tcPr>
            <w:tcW w:w="4121" w:type="dxa"/>
            <w:shd w:val="clear" w:color="auto" w:fill="FFFFFF"/>
            <w:hideMark/>
          </w:tcPr>
          <w:p w:rsidR="00D2765E" w:rsidRPr="00D2765E" w:rsidRDefault="00D2765E">
            <w:pPr>
              <w:jc w:val="both"/>
              <w:rPr>
                <w:b/>
              </w:rPr>
            </w:pPr>
            <w:r w:rsidRPr="00D2765E">
              <w:rPr>
                <w:b/>
              </w:rPr>
              <w:t xml:space="preserve">Meskenler </w:t>
            </w:r>
          </w:p>
        </w:tc>
        <w:tc>
          <w:tcPr>
            <w:tcW w:w="3119" w:type="dxa"/>
            <w:tcBorders>
              <w:top w:val="nil"/>
              <w:left w:val="single" w:sz="4" w:space="0" w:color="auto"/>
              <w:bottom w:val="single" w:sz="4" w:space="0" w:color="auto"/>
              <w:right w:val="single" w:sz="4" w:space="0" w:color="auto"/>
            </w:tcBorders>
            <w:shd w:val="clear" w:color="auto" w:fill="FFFF00"/>
            <w:noWrap/>
            <w:vAlign w:val="center"/>
            <w:hideMark/>
          </w:tcPr>
          <w:p w:rsidR="00D2765E" w:rsidRPr="00D2765E" w:rsidRDefault="00D2765E">
            <w:pPr>
              <w:jc w:val="center"/>
              <w:rPr>
                <w:b/>
                <w:bCs/>
              </w:rPr>
            </w:pPr>
            <w:r w:rsidRPr="00D2765E">
              <w:rPr>
                <w:b/>
                <w:bCs/>
              </w:rPr>
              <w:t>6,00 TL</w:t>
            </w:r>
          </w:p>
        </w:tc>
        <w:tc>
          <w:tcPr>
            <w:tcW w:w="3118" w:type="dxa"/>
            <w:tcBorders>
              <w:top w:val="nil"/>
              <w:left w:val="nil"/>
              <w:bottom w:val="single" w:sz="4" w:space="0" w:color="auto"/>
              <w:right w:val="single" w:sz="4" w:space="0" w:color="auto"/>
            </w:tcBorders>
            <w:shd w:val="clear" w:color="auto" w:fill="FFFF00"/>
            <w:noWrap/>
            <w:vAlign w:val="center"/>
            <w:hideMark/>
          </w:tcPr>
          <w:p w:rsidR="00D2765E" w:rsidRPr="00D2765E" w:rsidRDefault="00D2765E">
            <w:pPr>
              <w:jc w:val="center"/>
              <w:rPr>
                <w:b/>
                <w:bCs/>
              </w:rPr>
            </w:pPr>
            <w:r w:rsidRPr="00D2765E">
              <w:rPr>
                <w:b/>
                <w:bCs/>
              </w:rPr>
              <w:t>7,00 TL</w:t>
            </w:r>
          </w:p>
        </w:tc>
      </w:tr>
      <w:tr w:rsidR="00D2765E" w:rsidRPr="00D2765E" w:rsidTr="00800B3E">
        <w:trPr>
          <w:trHeight w:val="375"/>
        </w:trPr>
        <w:tc>
          <w:tcPr>
            <w:tcW w:w="4121" w:type="dxa"/>
            <w:shd w:val="clear" w:color="auto" w:fill="FFFFFF"/>
            <w:hideMark/>
          </w:tcPr>
          <w:p w:rsidR="00D2765E" w:rsidRPr="00D2765E" w:rsidRDefault="00D2765E">
            <w:pPr>
              <w:jc w:val="both"/>
              <w:rPr>
                <w:b/>
                <w:bCs/>
              </w:rPr>
            </w:pPr>
            <w:r w:rsidRPr="00D2765E">
              <w:rPr>
                <w:b/>
                <w:bCs/>
              </w:rPr>
              <w:t>İŞYERİ VE DÜKKÂNLAR</w:t>
            </w:r>
          </w:p>
        </w:tc>
        <w:tc>
          <w:tcPr>
            <w:tcW w:w="3119" w:type="dxa"/>
            <w:tcBorders>
              <w:top w:val="nil"/>
              <w:left w:val="single" w:sz="4" w:space="0" w:color="auto"/>
              <w:bottom w:val="single" w:sz="4" w:space="0" w:color="auto"/>
              <w:right w:val="single" w:sz="4" w:space="0" w:color="auto"/>
            </w:tcBorders>
            <w:shd w:val="clear" w:color="auto" w:fill="FFFF00"/>
            <w:noWrap/>
            <w:vAlign w:val="center"/>
            <w:hideMark/>
          </w:tcPr>
          <w:p w:rsidR="00D2765E" w:rsidRPr="00D2765E" w:rsidRDefault="00D2765E">
            <w:pPr>
              <w:rPr>
                <w:b/>
              </w:rPr>
            </w:pPr>
          </w:p>
        </w:tc>
        <w:tc>
          <w:tcPr>
            <w:tcW w:w="3118" w:type="dxa"/>
            <w:tcBorders>
              <w:top w:val="nil"/>
              <w:left w:val="nil"/>
              <w:bottom w:val="single" w:sz="4" w:space="0" w:color="auto"/>
              <w:right w:val="single" w:sz="4" w:space="0" w:color="auto"/>
            </w:tcBorders>
            <w:shd w:val="clear" w:color="auto" w:fill="FFFF00"/>
            <w:noWrap/>
            <w:vAlign w:val="center"/>
            <w:hideMark/>
          </w:tcPr>
          <w:p w:rsidR="00D2765E" w:rsidRPr="00D2765E" w:rsidRDefault="00D2765E">
            <w:pPr>
              <w:rPr>
                <w:b/>
              </w:rPr>
            </w:pPr>
          </w:p>
        </w:tc>
      </w:tr>
      <w:tr w:rsidR="00D2765E" w:rsidRPr="00D2765E" w:rsidTr="00800B3E">
        <w:trPr>
          <w:trHeight w:val="375"/>
        </w:trPr>
        <w:tc>
          <w:tcPr>
            <w:tcW w:w="4121" w:type="dxa"/>
            <w:shd w:val="clear" w:color="auto" w:fill="FFFFFF"/>
            <w:hideMark/>
          </w:tcPr>
          <w:p w:rsidR="00D2765E" w:rsidRPr="00D2765E" w:rsidRDefault="00D2765E">
            <w:pPr>
              <w:jc w:val="both"/>
              <w:rPr>
                <w:b/>
                <w:bCs/>
              </w:rPr>
            </w:pPr>
            <w:r w:rsidRPr="00D2765E">
              <w:rPr>
                <w:b/>
                <w:bCs/>
              </w:rPr>
              <w:t>Manavlar</w:t>
            </w:r>
          </w:p>
        </w:tc>
        <w:tc>
          <w:tcPr>
            <w:tcW w:w="3119" w:type="dxa"/>
            <w:tcBorders>
              <w:top w:val="nil"/>
              <w:left w:val="single" w:sz="4" w:space="0" w:color="auto"/>
              <w:bottom w:val="single" w:sz="4" w:space="0" w:color="auto"/>
              <w:right w:val="single" w:sz="4" w:space="0" w:color="auto"/>
            </w:tcBorders>
            <w:shd w:val="clear" w:color="auto" w:fill="FFFF00"/>
            <w:noWrap/>
            <w:vAlign w:val="center"/>
            <w:hideMark/>
          </w:tcPr>
          <w:p w:rsidR="00D2765E" w:rsidRPr="00D2765E" w:rsidRDefault="00D2765E">
            <w:pPr>
              <w:jc w:val="center"/>
              <w:rPr>
                <w:b/>
                <w:bCs/>
              </w:rPr>
            </w:pPr>
            <w:r w:rsidRPr="00D2765E">
              <w:rPr>
                <w:b/>
                <w:bCs/>
              </w:rPr>
              <w:t>10,00 TL</w:t>
            </w:r>
          </w:p>
        </w:tc>
        <w:tc>
          <w:tcPr>
            <w:tcW w:w="3118" w:type="dxa"/>
            <w:tcBorders>
              <w:top w:val="nil"/>
              <w:left w:val="nil"/>
              <w:bottom w:val="single" w:sz="4" w:space="0" w:color="auto"/>
              <w:right w:val="single" w:sz="4" w:space="0" w:color="auto"/>
            </w:tcBorders>
            <w:shd w:val="clear" w:color="auto" w:fill="FFFF00"/>
            <w:noWrap/>
            <w:vAlign w:val="center"/>
            <w:hideMark/>
          </w:tcPr>
          <w:p w:rsidR="00D2765E" w:rsidRPr="00D2765E" w:rsidRDefault="00D2765E">
            <w:pPr>
              <w:jc w:val="center"/>
              <w:rPr>
                <w:b/>
                <w:bCs/>
              </w:rPr>
            </w:pPr>
            <w:r w:rsidRPr="00D2765E">
              <w:rPr>
                <w:b/>
                <w:bCs/>
              </w:rPr>
              <w:t>11,00 TL</w:t>
            </w:r>
          </w:p>
        </w:tc>
      </w:tr>
      <w:tr w:rsidR="00D2765E" w:rsidRPr="00D2765E" w:rsidTr="00800B3E">
        <w:trPr>
          <w:trHeight w:val="375"/>
        </w:trPr>
        <w:tc>
          <w:tcPr>
            <w:tcW w:w="4121" w:type="dxa"/>
            <w:shd w:val="clear" w:color="auto" w:fill="FFFFFF"/>
            <w:hideMark/>
          </w:tcPr>
          <w:p w:rsidR="00D2765E" w:rsidRPr="00D2765E" w:rsidRDefault="00D2765E">
            <w:pPr>
              <w:jc w:val="both"/>
              <w:rPr>
                <w:b/>
                <w:bCs/>
              </w:rPr>
            </w:pPr>
            <w:r w:rsidRPr="00D2765E">
              <w:rPr>
                <w:b/>
                <w:bCs/>
              </w:rPr>
              <w:t>Çiçekçiler</w:t>
            </w:r>
          </w:p>
        </w:tc>
        <w:tc>
          <w:tcPr>
            <w:tcW w:w="3119" w:type="dxa"/>
            <w:tcBorders>
              <w:top w:val="nil"/>
              <w:left w:val="single" w:sz="4" w:space="0" w:color="auto"/>
              <w:bottom w:val="single" w:sz="4" w:space="0" w:color="auto"/>
              <w:right w:val="single" w:sz="4" w:space="0" w:color="auto"/>
            </w:tcBorders>
            <w:shd w:val="clear" w:color="auto" w:fill="FFFF00"/>
            <w:noWrap/>
            <w:vAlign w:val="center"/>
            <w:hideMark/>
          </w:tcPr>
          <w:p w:rsidR="00D2765E" w:rsidRPr="00D2765E" w:rsidRDefault="00D2765E">
            <w:pPr>
              <w:jc w:val="center"/>
              <w:rPr>
                <w:b/>
                <w:bCs/>
              </w:rPr>
            </w:pPr>
            <w:r w:rsidRPr="00D2765E">
              <w:rPr>
                <w:b/>
                <w:bCs/>
              </w:rPr>
              <w:t>9,00 TL</w:t>
            </w:r>
          </w:p>
        </w:tc>
        <w:tc>
          <w:tcPr>
            <w:tcW w:w="3118" w:type="dxa"/>
            <w:tcBorders>
              <w:top w:val="nil"/>
              <w:left w:val="nil"/>
              <w:bottom w:val="single" w:sz="4" w:space="0" w:color="auto"/>
              <w:right w:val="single" w:sz="4" w:space="0" w:color="auto"/>
            </w:tcBorders>
            <w:shd w:val="clear" w:color="auto" w:fill="FFFF00"/>
            <w:noWrap/>
            <w:vAlign w:val="center"/>
            <w:hideMark/>
          </w:tcPr>
          <w:p w:rsidR="00D2765E" w:rsidRPr="00D2765E" w:rsidRDefault="00D2765E">
            <w:pPr>
              <w:jc w:val="center"/>
              <w:rPr>
                <w:b/>
                <w:bCs/>
              </w:rPr>
            </w:pPr>
            <w:r w:rsidRPr="00D2765E">
              <w:rPr>
                <w:b/>
                <w:bCs/>
              </w:rPr>
              <w:t>10,00 TL</w:t>
            </w:r>
          </w:p>
        </w:tc>
      </w:tr>
      <w:tr w:rsidR="00D2765E" w:rsidRPr="00D2765E" w:rsidTr="00800B3E">
        <w:trPr>
          <w:trHeight w:val="375"/>
        </w:trPr>
        <w:tc>
          <w:tcPr>
            <w:tcW w:w="4121" w:type="dxa"/>
            <w:shd w:val="clear" w:color="auto" w:fill="FFFFFF"/>
            <w:hideMark/>
          </w:tcPr>
          <w:p w:rsidR="00D2765E" w:rsidRPr="00D2765E" w:rsidRDefault="00D2765E" w:rsidP="000902D3">
            <w:pPr>
              <w:jc w:val="both"/>
              <w:rPr>
                <w:b/>
                <w:bCs/>
              </w:rPr>
            </w:pPr>
            <w:r w:rsidRPr="00D2765E">
              <w:rPr>
                <w:b/>
                <w:bCs/>
              </w:rPr>
              <w:t>Otogar</w:t>
            </w:r>
            <w:r w:rsidR="000902D3">
              <w:rPr>
                <w:b/>
                <w:bCs/>
              </w:rPr>
              <w:t xml:space="preserve"> </w:t>
            </w:r>
            <w:r w:rsidRPr="00D2765E">
              <w:rPr>
                <w:b/>
                <w:bCs/>
              </w:rPr>
              <w:t>(Yazı</w:t>
            </w:r>
            <w:r w:rsidR="000902D3">
              <w:rPr>
                <w:b/>
                <w:bCs/>
              </w:rPr>
              <w:t>h</w:t>
            </w:r>
            <w:r w:rsidRPr="00D2765E">
              <w:rPr>
                <w:b/>
                <w:bCs/>
              </w:rPr>
              <w:t>aneler)</w:t>
            </w:r>
          </w:p>
        </w:tc>
        <w:tc>
          <w:tcPr>
            <w:tcW w:w="3119" w:type="dxa"/>
            <w:tcBorders>
              <w:top w:val="nil"/>
              <w:left w:val="single" w:sz="4" w:space="0" w:color="auto"/>
              <w:bottom w:val="single" w:sz="4" w:space="0" w:color="auto"/>
              <w:right w:val="single" w:sz="4" w:space="0" w:color="auto"/>
            </w:tcBorders>
            <w:shd w:val="clear" w:color="auto" w:fill="FFFF00"/>
            <w:noWrap/>
            <w:vAlign w:val="center"/>
            <w:hideMark/>
          </w:tcPr>
          <w:p w:rsidR="00D2765E" w:rsidRPr="00D2765E" w:rsidRDefault="00D2765E">
            <w:pPr>
              <w:jc w:val="center"/>
              <w:rPr>
                <w:b/>
                <w:bCs/>
              </w:rPr>
            </w:pPr>
            <w:r w:rsidRPr="00D2765E">
              <w:rPr>
                <w:b/>
                <w:bCs/>
              </w:rPr>
              <w:t>10,00 TL</w:t>
            </w:r>
          </w:p>
        </w:tc>
        <w:tc>
          <w:tcPr>
            <w:tcW w:w="3118" w:type="dxa"/>
            <w:tcBorders>
              <w:top w:val="nil"/>
              <w:left w:val="nil"/>
              <w:bottom w:val="single" w:sz="4" w:space="0" w:color="auto"/>
              <w:right w:val="single" w:sz="4" w:space="0" w:color="auto"/>
            </w:tcBorders>
            <w:shd w:val="clear" w:color="auto" w:fill="FFFF00"/>
            <w:noWrap/>
            <w:vAlign w:val="center"/>
            <w:hideMark/>
          </w:tcPr>
          <w:p w:rsidR="00D2765E" w:rsidRPr="00D2765E" w:rsidRDefault="00D2765E">
            <w:pPr>
              <w:jc w:val="center"/>
              <w:rPr>
                <w:b/>
                <w:bCs/>
              </w:rPr>
            </w:pPr>
            <w:r w:rsidRPr="00D2765E">
              <w:rPr>
                <w:b/>
                <w:bCs/>
              </w:rPr>
              <w:t>11,00 TL</w:t>
            </w:r>
          </w:p>
        </w:tc>
      </w:tr>
      <w:tr w:rsidR="00D2765E" w:rsidRPr="00D2765E" w:rsidTr="00800B3E">
        <w:trPr>
          <w:trHeight w:val="375"/>
        </w:trPr>
        <w:tc>
          <w:tcPr>
            <w:tcW w:w="4121" w:type="dxa"/>
            <w:shd w:val="clear" w:color="auto" w:fill="FFFFFF"/>
            <w:hideMark/>
          </w:tcPr>
          <w:p w:rsidR="00D2765E" w:rsidRPr="00D2765E" w:rsidRDefault="00D2765E">
            <w:pPr>
              <w:jc w:val="both"/>
              <w:rPr>
                <w:b/>
                <w:bCs/>
              </w:rPr>
            </w:pPr>
            <w:r w:rsidRPr="00D2765E">
              <w:rPr>
                <w:b/>
                <w:bCs/>
              </w:rPr>
              <w:t>Sinemalar</w:t>
            </w:r>
          </w:p>
        </w:tc>
        <w:tc>
          <w:tcPr>
            <w:tcW w:w="3119" w:type="dxa"/>
            <w:tcBorders>
              <w:top w:val="nil"/>
              <w:left w:val="single" w:sz="4" w:space="0" w:color="auto"/>
              <w:bottom w:val="single" w:sz="4" w:space="0" w:color="auto"/>
              <w:right w:val="single" w:sz="4" w:space="0" w:color="auto"/>
            </w:tcBorders>
            <w:shd w:val="clear" w:color="auto" w:fill="FFFF00"/>
            <w:noWrap/>
            <w:vAlign w:val="center"/>
            <w:hideMark/>
          </w:tcPr>
          <w:p w:rsidR="00D2765E" w:rsidRPr="00D2765E" w:rsidRDefault="00D2765E">
            <w:pPr>
              <w:jc w:val="center"/>
              <w:rPr>
                <w:b/>
                <w:bCs/>
              </w:rPr>
            </w:pPr>
            <w:r w:rsidRPr="00D2765E">
              <w:rPr>
                <w:b/>
                <w:bCs/>
              </w:rPr>
              <w:t>10,00 TL</w:t>
            </w:r>
          </w:p>
        </w:tc>
        <w:tc>
          <w:tcPr>
            <w:tcW w:w="3118" w:type="dxa"/>
            <w:tcBorders>
              <w:top w:val="nil"/>
              <w:left w:val="nil"/>
              <w:bottom w:val="single" w:sz="4" w:space="0" w:color="auto"/>
              <w:right w:val="single" w:sz="4" w:space="0" w:color="auto"/>
            </w:tcBorders>
            <w:shd w:val="clear" w:color="auto" w:fill="FFFF00"/>
            <w:noWrap/>
            <w:vAlign w:val="center"/>
            <w:hideMark/>
          </w:tcPr>
          <w:p w:rsidR="00D2765E" w:rsidRPr="00D2765E" w:rsidRDefault="00D2765E">
            <w:pPr>
              <w:jc w:val="center"/>
              <w:rPr>
                <w:b/>
                <w:bCs/>
              </w:rPr>
            </w:pPr>
            <w:r w:rsidRPr="00D2765E">
              <w:rPr>
                <w:b/>
                <w:bCs/>
              </w:rPr>
              <w:t>11,00 TL</w:t>
            </w:r>
          </w:p>
        </w:tc>
      </w:tr>
      <w:tr w:rsidR="00D2765E" w:rsidRPr="00D2765E" w:rsidTr="00800B3E">
        <w:trPr>
          <w:trHeight w:val="375"/>
        </w:trPr>
        <w:tc>
          <w:tcPr>
            <w:tcW w:w="4121" w:type="dxa"/>
            <w:shd w:val="clear" w:color="auto" w:fill="FFFFFF"/>
            <w:hideMark/>
          </w:tcPr>
          <w:p w:rsidR="00D2765E" w:rsidRPr="00D2765E" w:rsidRDefault="00D2765E">
            <w:pPr>
              <w:jc w:val="both"/>
              <w:rPr>
                <w:b/>
                <w:bCs/>
              </w:rPr>
            </w:pPr>
            <w:r w:rsidRPr="00D2765E">
              <w:rPr>
                <w:b/>
                <w:bCs/>
              </w:rPr>
              <w:t>Diğerleri</w:t>
            </w:r>
          </w:p>
        </w:tc>
        <w:tc>
          <w:tcPr>
            <w:tcW w:w="3119" w:type="dxa"/>
            <w:tcBorders>
              <w:top w:val="nil"/>
              <w:left w:val="single" w:sz="4" w:space="0" w:color="auto"/>
              <w:bottom w:val="single" w:sz="4" w:space="0" w:color="auto"/>
              <w:right w:val="single" w:sz="4" w:space="0" w:color="auto"/>
            </w:tcBorders>
            <w:shd w:val="clear" w:color="auto" w:fill="FFFF00"/>
            <w:noWrap/>
            <w:vAlign w:val="center"/>
            <w:hideMark/>
          </w:tcPr>
          <w:p w:rsidR="00D2765E" w:rsidRPr="00D2765E" w:rsidRDefault="00D2765E">
            <w:pPr>
              <w:jc w:val="center"/>
              <w:rPr>
                <w:b/>
                <w:bCs/>
              </w:rPr>
            </w:pPr>
            <w:r w:rsidRPr="00D2765E">
              <w:rPr>
                <w:b/>
                <w:bCs/>
              </w:rPr>
              <w:t>7,00 TL</w:t>
            </w:r>
          </w:p>
        </w:tc>
        <w:tc>
          <w:tcPr>
            <w:tcW w:w="3118" w:type="dxa"/>
            <w:tcBorders>
              <w:top w:val="nil"/>
              <w:left w:val="nil"/>
              <w:bottom w:val="single" w:sz="4" w:space="0" w:color="auto"/>
              <w:right w:val="single" w:sz="4" w:space="0" w:color="auto"/>
            </w:tcBorders>
            <w:shd w:val="clear" w:color="auto" w:fill="FFFF00"/>
            <w:noWrap/>
            <w:vAlign w:val="center"/>
            <w:hideMark/>
          </w:tcPr>
          <w:p w:rsidR="00D2765E" w:rsidRPr="00D2765E" w:rsidRDefault="00D2765E">
            <w:pPr>
              <w:jc w:val="center"/>
              <w:rPr>
                <w:b/>
                <w:bCs/>
              </w:rPr>
            </w:pPr>
            <w:r w:rsidRPr="00D2765E">
              <w:rPr>
                <w:b/>
                <w:bCs/>
              </w:rPr>
              <w:t>8,00 TL</w:t>
            </w:r>
          </w:p>
        </w:tc>
      </w:tr>
      <w:tr w:rsidR="00D2765E" w:rsidRPr="00D2765E" w:rsidTr="00800B3E">
        <w:trPr>
          <w:trHeight w:val="555"/>
        </w:trPr>
        <w:tc>
          <w:tcPr>
            <w:tcW w:w="4121" w:type="dxa"/>
            <w:tcBorders>
              <w:top w:val="nil"/>
              <w:left w:val="nil"/>
              <w:bottom w:val="nil"/>
              <w:right w:val="single" w:sz="4" w:space="0" w:color="auto"/>
            </w:tcBorders>
            <w:shd w:val="clear" w:color="auto" w:fill="FFFFFF"/>
            <w:hideMark/>
          </w:tcPr>
          <w:p w:rsidR="00D2765E" w:rsidRPr="00D2765E" w:rsidRDefault="00D2765E">
            <w:pPr>
              <w:jc w:val="both"/>
              <w:rPr>
                <w:b/>
                <w:bCs/>
              </w:rPr>
            </w:pPr>
            <w:r w:rsidRPr="00D2765E">
              <w:rPr>
                <w:b/>
                <w:bCs/>
              </w:rPr>
              <w:t>RESMİ DAİRELER</w:t>
            </w:r>
          </w:p>
        </w:tc>
        <w:tc>
          <w:tcPr>
            <w:tcW w:w="3119"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rsidR="00D2765E" w:rsidRPr="00D2765E" w:rsidRDefault="00D2765E">
            <w:pPr>
              <w:rPr>
                <w:b/>
              </w:rPr>
            </w:pPr>
          </w:p>
        </w:tc>
        <w:tc>
          <w:tcPr>
            <w:tcW w:w="3118"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rsidR="00D2765E" w:rsidRPr="00D2765E" w:rsidRDefault="00D2765E">
            <w:pPr>
              <w:rPr>
                <w:b/>
              </w:rPr>
            </w:pPr>
          </w:p>
        </w:tc>
      </w:tr>
      <w:tr w:rsidR="00D2765E" w:rsidRPr="00D2765E" w:rsidTr="00800B3E">
        <w:trPr>
          <w:trHeight w:val="375"/>
        </w:trPr>
        <w:tc>
          <w:tcPr>
            <w:tcW w:w="4121" w:type="dxa"/>
            <w:shd w:val="clear" w:color="auto" w:fill="FFFFFF"/>
            <w:hideMark/>
          </w:tcPr>
          <w:p w:rsidR="00D2765E" w:rsidRPr="00D2765E" w:rsidRDefault="00D2765E">
            <w:pPr>
              <w:jc w:val="both"/>
              <w:rPr>
                <w:b/>
              </w:rPr>
            </w:pPr>
            <w:r w:rsidRPr="00D2765E">
              <w:rPr>
                <w:b/>
              </w:rPr>
              <w:t>a- Kaymakamlık</w:t>
            </w:r>
          </w:p>
        </w:tc>
        <w:tc>
          <w:tcPr>
            <w:tcW w:w="3119"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rsidR="00D2765E" w:rsidRPr="00D2765E" w:rsidRDefault="00D2765E">
            <w:pPr>
              <w:jc w:val="center"/>
              <w:rPr>
                <w:b/>
                <w:bCs/>
              </w:rPr>
            </w:pPr>
            <w:r w:rsidRPr="00D2765E">
              <w:rPr>
                <w:b/>
                <w:bCs/>
              </w:rPr>
              <w:t>110,00 TL</w:t>
            </w:r>
          </w:p>
        </w:tc>
        <w:tc>
          <w:tcPr>
            <w:tcW w:w="3118" w:type="dxa"/>
            <w:tcBorders>
              <w:top w:val="single" w:sz="4" w:space="0" w:color="auto"/>
              <w:left w:val="nil"/>
              <w:bottom w:val="single" w:sz="4" w:space="0" w:color="auto"/>
              <w:right w:val="single" w:sz="4" w:space="0" w:color="auto"/>
            </w:tcBorders>
            <w:shd w:val="clear" w:color="auto" w:fill="FFFF00"/>
            <w:noWrap/>
            <w:vAlign w:val="center"/>
            <w:hideMark/>
          </w:tcPr>
          <w:p w:rsidR="00D2765E" w:rsidRPr="00D2765E" w:rsidRDefault="00D2765E">
            <w:pPr>
              <w:jc w:val="center"/>
              <w:rPr>
                <w:b/>
                <w:bCs/>
              </w:rPr>
            </w:pPr>
            <w:r w:rsidRPr="00D2765E">
              <w:rPr>
                <w:b/>
                <w:bCs/>
              </w:rPr>
              <w:t>119,00 TL</w:t>
            </w:r>
          </w:p>
        </w:tc>
      </w:tr>
      <w:tr w:rsidR="00D2765E" w:rsidRPr="00D2765E" w:rsidTr="00800B3E">
        <w:trPr>
          <w:trHeight w:val="375"/>
        </w:trPr>
        <w:tc>
          <w:tcPr>
            <w:tcW w:w="4121" w:type="dxa"/>
            <w:shd w:val="clear" w:color="auto" w:fill="FFFFFF"/>
            <w:hideMark/>
          </w:tcPr>
          <w:p w:rsidR="00D2765E" w:rsidRPr="00D2765E" w:rsidRDefault="00D2765E">
            <w:pPr>
              <w:jc w:val="both"/>
              <w:rPr>
                <w:b/>
              </w:rPr>
            </w:pPr>
            <w:r w:rsidRPr="00D2765E">
              <w:rPr>
                <w:b/>
              </w:rPr>
              <w:t>b- Diğerleri</w:t>
            </w:r>
          </w:p>
        </w:tc>
        <w:tc>
          <w:tcPr>
            <w:tcW w:w="3119" w:type="dxa"/>
            <w:tcBorders>
              <w:top w:val="nil"/>
              <w:left w:val="single" w:sz="4" w:space="0" w:color="auto"/>
              <w:bottom w:val="single" w:sz="4" w:space="0" w:color="auto"/>
              <w:right w:val="single" w:sz="4" w:space="0" w:color="auto"/>
            </w:tcBorders>
            <w:shd w:val="clear" w:color="auto" w:fill="FFFF00"/>
            <w:noWrap/>
            <w:vAlign w:val="center"/>
            <w:hideMark/>
          </w:tcPr>
          <w:p w:rsidR="00D2765E" w:rsidRPr="00D2765E" w:rsidRDefault="00D2765E">
            <w:pPr>
              <w:jc w:val="center"/>
              <w:rPr>
                <w:b/>
                <w:bCs/>
              </w:rPr>
            </w:pPr>
            <w:r w:rsidRPr="00D2765E">
              <w:rPr>
                <w:b/>
                <w:bCs/>
              </w:rPr>
              <w:t>27,00 TL</w:t>
            </w:r>
          </w:p>
        </w:tc>
        <w:tc>
          <w:tcPr>
            <w:tcW w:w="3118" w:type="dxa"/>
            <w:tcBorders>
              <w:top w:val="nil"/>
              <w:left w:val="nil"/>
              <w:bottom w:val="single" w:sz="4" w:space="0" w:color="auto"/>
              <w:right w:val="single" w:sz="4" w:space="0" w:color="auto"/>
            </w:tcBorders>
            <w:shd w:val="clear" w:color="auto" w:fill="FFFF00"/>
            <w:noWrap/>
            <w:vAlign w:val="center"/>
            <w:hideMark/>
          </w:tcPr>
          <w:p w:rsidR="00D2765E" w:rsidRPr="00D2765E" w:rsidRDefault="00D2765E">
            <w:pPr>
              <w:jc w:val="center"/>
              <w:rPr>
                <w:b/>
                <w:bCs/>
              </w:rPr>
            </w:pPr>
            <w:r w:rsidRPr="00D2765E">
              <w:rPr>
                <w:b/>
                <w:bCs/>
              </w:rPr>
              <w:t>30,00 TL</w:t>
            </w:r>
          </w:p>
        </w:tc>
      </w:tr>
      <w:tr w:rsidR="00D2765E" w:rsidRPr="00D2765E" w:rsidTr="00800B3E">
        <w:trPr>
          <w:trHeight w:val="375"/>
        </w:trPr>
        <w:tc>
          <w:tcPr>
            <w:tcW w:w="4121" w:type="dxa"/>
            <w:hideMark/>
          </w:tcPr>
          <w:p w:rsidR="00D2765E" w:rsidRPr="00D2765E" w:rsidRDefault="00D2765E">
            <w:pPr>
              <w:rPr>
                <w:b/>
                <w:bCs/>
              </w:rPr>
            </w:pPr>
            <w:r w:rsidRPr="00D2765E">
              <w:rPr>
                <w:b/>
                <w:bCs/>
              </w:rPr>
              <w:t>OKULLAR</w:t>
            </w:r>
            <w:r w:rsidR="000902D3">
              <w:rPr>
                <w:b/>
                <w:bCs/>
              </w:rPr>
              <w:t>/</w:t>
            </w:r>
            <w:r w:rsidRPr="00D2765E">
              <w:rPr>
                <w:b/>
                <w:bCs/>
              </w:rPr>
              <w:t>ÜNİVERSİTELER</w:t>
            </w:r>
          </w:p>
          <w:p w:rsidR="00D2765E" w:rsidRPr="00D2765E" w:rsidRDefault="00D2765E">
            <w:pPr>
              <w:jc w:val="both"/>
              <w:rPr>
                <w:b/>
                <w:bCs/>
              </w:rPr>
            </w:pPr>
            <w:r w:rsidRPr="00D2765E">
              <w:rPr>
                <w:b/>
                <w:bCs/>
              </w:rPr>
              <w:t>(DEVLET VE ÖZEL)</w:t>
            </w:r>
          </w:p>
        </w:tc>
        <w:tc>
          <w:tcPr>
            <w:tcW w:w="3119" w:type="dxa"/>
            <w:shd w:val="clear" w:color="auto" w:fill="FFFF00"/>
            <w:noWrap/>
            <w:vAlign w:val="center"/>
            <w:hideMark/>
          </w:tcPr>
          <w:p w:rsidR="00D2765E" w:rsidRPr="00D2765E" w:rsidRDefault="00D2765E">
            <w:pPr>
              <w:rPr>
                <w:b/>
              </w:rPr>
            </w:pPr>
          </w:p>
        </w:tc>
        <w:tc>
          <w:tcPr>
            <w:tcW w:w="3118" w:type="dxa"/>
            <w:shd w:val="clear" w:color="auto" w:fill="FFFF00"/>
            <w:noWrap/>
            <w:vAlign w:val="center"/>
            <w:hideMark/>
          </w:tcPr>
          <w:p w:rsidR="00D2765E" w:rsidRPr="00D2765E" w:rsidRDefault="00D2765E">
            <w:pPr>
              <w:rPr>
                <w:b/>
              </w:rPr>
            </w:pPr>
          </w:p>
        </w:tc>
      </w:tr>
      <w:tr w:rsidR="00D2765E" w:rsidRPr="00D2765E" w:rsidTr="00800B3E">
        <w:trPr>
          <w:trHeight w:val="375"/>
        </w:trPr>
        <w:tc>
          <w:tcPr>
            <w:tcW w:w="4121" w:type="dxa"/>
            <w:hideMark/>
          </w:tcPr>
          <w:p w:rsidR="00D2765E" w:rsidRPr="00D2765E" w:rsidRDefault="00D2765E">
            <w:pPr>
              <w:jc w:val="both"/>
              <w:rPr>
                <w:b/>
              </w:rPr>
            </w:pPr>
            <w:r w:rsidRPr="00D2765E">
              <w:rPr>
                <w:b/>
              </w:rPr>
              <w:t>≤ 500 Öğrenci</w:t>
            </w:r>
          </w:p>
        </w:tc>
        <w:tc>
          <w:tcPr>
            <w:tcW w:w="3119"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rsidR="00D2765E" w:rsidRPr="00D2765E" w:rsidRDefault="00D2765E">
            <w:pPr>
              <w:jc w:val="center"/>
              <w:rPr>
                <w:b/>
                <w:bCs/>
              </w:rPr>
            </w:pPr>
            <w:r w:rsidRPr="00D2765E">
              <w:rPr>
                <w:b/>
                <w:bCs/>
              </w:rPr>
              <w:t>28,00 TL</w:t>
            </w:r>
          </w:p>
        </w:tc>
        <w:tc>
          <w:tcPr>
            <w:tcW w:w="3118" w:type="dxa"/>
            <w:tcBorders>
              <w:top w:val="single" w:sz="4" w:space="0" w:color="auto"/>
              <w:left w:val="nil"/>
              <w:bottom w:val="single" w:sz="4" w:space="0" w:color="auto"/>
              <w:right w:val="single" w:sz="4" w:space="0" w:color="auto"/>
            </w:tcBorders>
            <w:shd w:val="clear" w:color="auto" w:fill="FFFF00"/>
            <w:noWrap/>
            <w:vAlign w:val="center"/>
            <w:hideMark/>
          </w:tcPr>
          <w:p w:rsidR="00D2765E" w:rsidRPr="00D2765E" w:rsidRDefault="00D2765E">
            <w:pPr>
              <w:jc w:val="center"/>
              <w:rPr>
                <w:b/>
                <w:bCs/>
              </w:rPr>
            </w:pPr>
            <w:r w:rsidRPr="00D2765E">
              <w:rPr>
                <w:b/>
                <w:bCs/>
              </w:rPr>
              <w:t>31,00 TL</w:t>
            </w:r>
          </w:p>
        </w:tc>
      </w:tr>
      <w:tr w:rsidR="00D2765E" w:rsidRPr="00D2765E" w:rsidTr="00800B3E">
        <w:trPr>
          <w:trHeight w:val="375"/>
        </w:trPr>
        <w:tc>
          <w:tcPr>
            <w:tcW w:w="4121" w:type="dxa"/>
            <w:hideMark/>
          </w:tcPr>
          <w:p w:rsidR="00D2765E" w:rsidRPr="00D2765E" w:rsidRDefault="00D2765E">
            <w:pPr>
              <w:jc w:val="both"/>
              <w:rPr>
                <w:b/>
              </w:rPr>
            </w:pPr>
            <w:r w:rsidRPr="00D2765E">
              <w:rPr>
                <w:b/>
              </w:rPr>
              <w:t>501-1000 Öğrenci</w:t>
            </w:r>
          </w:p>
        </w:tc>
        <w:tc>
          <w:tcPr>
            <w:tcW w:w="3119" w:type="dxa"/>
            <w:tcBorders>
              <w:top w:val="nil"/>
              <w:left w:val="single" w:sz="4" w:space="0" w:color="auto"/>
              <w:bottom w:val="single" w:sz="4" w:space="0" w:color="auto"/>
              <w:right w:val="single" w:sz="4" w:space="0" w:color="auto"/>
            </w:tcBorders>
            <w:shd w:val="clear" w:color="auto" w:fill="FFFF00"/>
            <w:noWrap/>
            <w:vAlign w:val="center"/>
            <w:hideMark/>
          </w:tcPr>
          <w:p w:rsidR="00D2765E" w:rsidRPr="00D2765E" w:rsidRDefault="00D2765E">
            <w:pPr>
              <w:jc w:val="center"/>
              <w:rPr>
                <w:b/>
                <w:bCs/>
              </w:rPr>
            </w:pPr>
            <w:r w:rsidRPr="00D2765E">
              <w:rPr>
                <w:b/>
                <w:bCs/>
              </w:rPr>
              <w:t>50,00 TL</w:t>
            </w:r>
          </w:p>
        </w:tc>
        <w:tc>
          <w:tcPr>
            <w:tcW w:w="3118" w:type="dxa"/>
            <w:tcBorders>
              <w:top w:val="nil"/>
              <w:left w:val="nil"/>
              <w:bottom w:val="single" w:sz="4" w:space="0" w:color="auto"/>
              <w:right w:val="single" w:sz="4" w:space="0" w:color="auto"/>
            </w:tcBorders>
            <w:shd w:val="clear" w:color="auto" w:fill="FFFF00"/>
            <w:noWrap/>
            <w:vAlign w:val="center"/>
            <w:hideMark/>
          </w:tcPr>
          <w:p w:rsidR="00D2765E" w:rsidRPr="00D2765E" w:rsidRDefault="00D2765E">
            <w:pPr>
              <w:jc w:val="center"/>
              <w:rPr>
                <w:b/>
                <w:bCs/>
              </w:rPr>
            </w:pPr>
            <w:r w:rsidRPr="00D2765E">
              <w:rPr>
                <w:b/>
                <w:bCs/>
              </w:rPr>
              <w:t>55,00 TL</w:t>
            </w:r>
          </w:p>
        </w:tc>
      </w:tr>
      <w:tr w:rsidR="00D2765E" w:rsidRPr="00D2765E" w:rsidTr="00800B3E">
        <w:trPr>
          <w:trHeight w:val="375"/>
        </w:trPr>
        <w:tc>
          <w:tcPr>
            <w:tcW w:w="4121" w:type="dxa"/>
            <w:hideMark/>
          </w:tcPr>
          <w:p w:rsidR="00D2765E" w:rsidRPr="00D2765E" w:rsidRDefault="00D2765E">
            <w:pPr>
              <w:jc w:val="both"/>
              <w:rPr>
                <w:b/>
              </w:rPr>
            </w:pPr>
            <w:r w:rsidRPr="00D2765E">
              <w:rPr>
                <w:b/>
              </w:rPr>
              <w:t>≥ 1000 Öğrenci</w:t>
            </w:r>
          </w:p>
        </w:tc>
        <w:tc>
          <w:tcPr>
            <w:tcW w:w="3119" w:type="dxa"/>
            <w:tcBorders>
              <w:top w:val="nil"/>
              <w:left w:val="single" w:sz="4" w:space="0" w:color="auto"/>
              <w:bottom w:val="single" w:sz="4" w:space="0" w:color="auto"/>
              <w:right w:val="single" w:sz="4" w:space="0" w:color="auto"/>
            </w:tcBorders>
            <w:shd w:val="clear" w:color="auto" w:fill="FFFF00"/>
            <w:noWrap/>
            <w:vAlign w:val="center"/>
            <w:hideMark/>
          </w:tcPr>
          <w:p w:rsidR="00D2765E" w:rsidRPr="00D2765E" w:rsidRDefault="00D2765E">
            <w:pPr>
              <w:jc w:val="center"/>
              <w:rPr>
                <w:b/>
                <w:bCs/>
              </w:rPr>
            </w:pPr>
            <w:r w:rsidRPr="00D2765E">
              <w:rPr>
                <w:b/>
                <w:bCs/>
              </w:rPr>
              <w:t>80,00 TL</w:t>
            </w:r>
          </w:p>
        </w:tc>
        <w:tc>
          <w:tcPr>
            <w:tcW w:w="3118" w:type="dxa"/>
            <w:tcBorders>
              <w:top w:val="nil"/>
              <w:left w:val="nil"/>
              <w:bottom w:val="single" w:sz="4" w:space="0" w:color="auto"/>
              <w:right w:val="single" w:sz="4" w:space="0" w:color="auto"/>
            </w:tcBorders>
            <w:shd w:val="clear" w:color="auto" w:fill="FFFF00"/>
            <w:noWrap/>
            <w:vAlign w:val="center"/>
            <w:hideMark/>
          </w:tcPr>
          <w:p w:rsidR="00D2765E" w:rsidRPr="00D2765E" w:rsidRDefault="00D2765E">
            <w:pPr>
              <w:jc w:val="center"/>
              <w:rPr>
                <w:b/>
                <w:bCs/>
              </w:rPr>
            </w:pPr>
            <w:r w:rsidRPr="00D2765E">
              <w:rPr>
                <w:b/>
                <w:bCs/>
              </w:rPr>
              <w:t>87,00 TL</w:t>
            </w:r>
          </w:p>
        </w:tc>
      </w:tr>
      <w:tr w:rsidR="00D2765E" w:rsidRPr="00D2765E" w:rsidTr="00800B3E">
        <w:trPr>
          <w:trHeight w:val="375"/>
        </w:trPr>
        <w:tc>
          <w:tcPr>
            <w:tcW w:w="4121" w:type="dxa"/>
            <w:hideMark/>
          </w:tcPr>
          <w:p w:rsidR="00D2765E" w:rsidRPr="000902D3" w:rsidRDefault="000902D3" w:rsidP="000902D3">
            <w:pPr>
              <w:rPr>
                <w:b/>
                <w:bCs/>
                <w:sz w:val="22"/>
                <w:szCs w:val="22"/>
              </w:rPr>
            </w:pPr>
            <w:r w:rsidRPr="000902D3">
              <w:rPr>
                <w:b/>
                <w:bCs/>
                <w:sz w:val="22"/>
                <w:szCs w:val="22"/>
              </w:rPr>
              <w:t xml:space="preserve">YURTLAR, </w:t>
            </w:r>
            <w:r w:rsidR="00D2765E" w:rsidRPr="000902D3">
              <w:rPr>
                <w:b/>
                <w:bCs/>
                <w:sz w:val="22"/>
                <w:szCs w:val="22"/>
              </w:rPr>
              <w:t>DERSANELER, EĞİTİM MERKEZLERİ VB.</w:t>
            </w:r>
          </w:p>
        </w:tc>
        <w:tc>
          <w:tcPr>
            <w:tcW w:w="3119" w:type="dxa"/>
            <w:tcBorders>
              <w:top w:val="nil"/>
              <w:left w:val="single" w:sz="4" w:space="0" w:color="auto"/>
              <w:bottom w:val="single" w:sz="4" w:space="0" w:color="auto"/>
              <w:right w:val="single" w:sz="4" w:space="0" w:color="auto"/>
            </w:tcBorders>
            <w:shd w:val="clear" w:color="auto" w:fill="FFFF00"/>
            <w:noWrap/>
            <w:vAlign w:val="center"/>
            <w:hideMark/>
          </w:tcPr>
          <w:p w:rsidR="00D2765E" w:rsidRPr="00D2765E" w:rsidRDefault="00D2765E">
            <w:pPr>
              <w:jc w:val="center"/>
              <w:rPr>
                <w:b/>
                <w:bCs/>
              </w:rPr>
            </w:pPr>
            <w:r w:rsidRPr="00D2765E">
              <w:rPr>
                <w:b/>
                <w:bCs/>
              </w:rPr>
              <w:t>85,00 TL</w:t>
            </w:r>
          </w:p>
        </w:tc>
        <w:tc>
          <w:tcPr>
            <w:tcW w:w="3118" w:type="dxa"/>
            <w:tcBorders>
              <w:top w:val="nil"/>
              <w:left w:val="nil"/>
              <w:bottom w:val="single" w:sz="4" w:space="0" w:color="auto"/>
              <w:right w:val="single" w:sz="4" w:space="0" w:color="auto"/>
            </w:tcBorders>
            <w:shd w:val="clear" w:color="auto" w:fill="FFFF00"/>
            <w:noWrap/>
            <w:vAlign w:val="center"/>
            <w:hideMark/>
          </w:tcPr>
          <w:p w:rsidR="00D2765E" w:rsidRPr="00D2765E" w:rsidRDefault="00D2765E">
            <w:pPr>
              <w:jc w:val="center"/>
              <w:rPr>
                <w:b/>
                <w:bCs/>
              </w:rPr>
            </w:pPr>
            <w:r w:rsidRPr="00D2765E">
              <w:rPr>
                <w:b/>
                <w:bCs/>
              </w:rPr>
              <w:t>92,00 TL</w:t>
            </w:r>
          </w:p>
        </w:tc>
      </w:tr>
      <w:tr w:rsidR="00D2765E" w:rsidRPr="00D2765E" w:rsidTr="00800B3E">
        <w:trPr>
          <w:trHeight w:val="375"/>
        </w:trPr>
        <w:tc>
          <w:tcPr>
            <w:tcW w:w="4121" w:type="dxa"/>
            <w:hideMark/>
          </w:tcPr>
          <w:p w:rsidR="00D2765E" w:rsidRPr="000902D3" w:rsidRDefault="00D2765E" w:rsidP="000902D3">
            <w:pPr>
              <w:rPr>
                <w:b/>
                <w:bCs/>
                <w:sz w:val="22"/>
                <w:szCs w:val="22"/>
              </w:rPr>
            </w:pPr>
            <w:r w:rsidRPr="000902D3">
              <w:rPr>
                <w:b/>
                <w:bCs/>
                <w:sz w:val="22"/>
                <w:szCs w:val="22"/>
              </w:rPr>
              <w:t>ÇOCUK BAKIM EVİ VE</w:t>
            </w:r>
            <w:r w:rsidR="000902D3" w:rsidRPr="000902D3">
              <w:rPr>
                <w:b/>
                <w:bCs/>
                <w:sz w:val="22"/>
                <w:szCs w:val="22"/>
              </w:rPr>
              <w:t xml:space="preserve"> </w:t>
            </w:r>
            <w:r w:rsidRPr="000902D3">
              <w:rPr>
                <w:b/>
                <w:bCs/>
                <w:sz w:val="22"/>
                <w:szCs w:val="22"/>
              </w:rPr>
              <w:t>KREŞLER</w:t>
            </w:r>
          </w:p>
        </w:tc>
        <w:tc>
          <w:tcPr>
            <w:tcW w:w="3119" w:type="dxa"/>
            <w:shd w:val="clear" w:color="auto" w:fill="FFFF00"/>
            <w:noWrap/>
            <w:vAlign w:val="center"/>
            <w:hideMark/>
          </w:tcPr>
          <w:p w:rsidR="00D2765E" w:rsidRPr="00D2765E" w:rsidRDefault="00D2765E">
            <w:pPr>
              <w:rPr>
                <w:b/>
              </w:rPr>
            </w:pPr>
          </w:p>
        </w:tc>
        <w:tc>
          <w:tcPr>
            <w:tcW w:w="3118" w:type="dxa"/>
            <w:shd w:val="clear" w:color="auto" w:fill="FFFF00"/>
            <w:noWrap/>
            <w:vAlign w:val="center"/>
            <w:hideMark/>
          </w:tcPr>
          <w:p w:rsidR="00D2765E" w:rsidRPr="00D2765E" w:rsidRDefault="00D2765E">
            <w:pPr>
              <w:rPr>
                <w:b/>
              </w:rPr>
            </w:pPr>
          </w:p>
        </w:tc>
      </w:tr>
      <w:tr w:rsidR="00D2765E" w:rsidRPr="00D2765E" w:rsidTr="00800B3E">
        <w:trPr>
          <w:trHeight w:val="375"/>
        </w:trPr>
        <w:tc>
          <w:tcPr>
            <w:tcW w:w="4121" w:type="dxa"/>
            <w:hideMark/>
          </w:tcPr>
          <w:p w:rsidR="00D2765E" w:rsidRPr="00D2765E" w:rsidRDefault="00D2765E">
            <w:pPr>
              <w:jc w:val="both"/>
              <w:rPr>
                <w:b/>
              </w:rPr>
            </w:pPr>
            <w:r w:rsidRPr="00D2765E">
              <w:rPr>
                <w:b/>
              </w:rPr>
              <w:t>a- Resmi</w:t>
            </w:r>
          </w:p>
        </w:tc>
        <w:tc>
          <w:tcPr>
            <w:tcW w:w="3119" w:type="dxa"/>
            <w:vMerge w:val="restart"/>
            <w:tcBorders>
              <w:top w:val="single" w:sz="4" w:space="0" w:color="auto"/>
              <w:left w:val="single" w:sz="4" w:space="0" w:color="auto"/>
              <w:bottom w:val="single" w:sz="4" w:space="0" w:color="000000"/>
              <w:right w:val="single" w:sz="4" w:space="0" w:color="auto"/>
            </w:tcBorders>
            <w:shd w:val="clear" w:color="auto" w:fill="FFFF00"/>
            <w:noWrap/>
            <w:vAlign w:val="center"/>
            <w:hideMark/>
          </w:tcPr>
          <w:p w:rsidR="00D2765E" w:rsidRPr="00D2765E" w:rsidRDefault="00D2765E">
            <w:pPr>
              <w:jc w:val="center"/>
              <w:rPr>
                <w:b/>
                <w:bCs/>
              </w:rPr>
            </w:pPr>
            <w:r w:rsidRPr="00D2765E">
              <w:rPr>
                <w:b/>
                <w:bCs/>
              </w:rPr>
              <w:t>40,00 TL</w:t>
            </w:r>
          </w:p>
        </w:tc>
        <w:tc>
          <w:tcPr>
            <w:tcW w:w="3118" w:type="dxa"/>
            <w:vMerge w:val="restart"/>
            <w:tcBorders>
              <w:top w:val="single" w:sz="4" w:space="0" w:color="auto"/>
              <w:left w:val="single" w:sz="4" w:space="0" w:color="auto"/>
              <w:bottom w:val="single" w:sz="4" w:space="0" w:color="000000"/>
              <w:right w:val="single" w:sz="4" w:space="0" w:color="auto"/>
            </w:tcBorders>
            <w:shd w:val="clear" w:color="auto" w:fill="FFFF00"/>
            <w:noWrap/>
            <w:vAlign w:val="center"/>
            <w:hideMark/>
          </w:tcPr>
          <w:p w:rsidR="00D2765E" w:rsidRPr="00D2765E" w:rsidRDefault="00D2765E">
            <w:pPr>
              <w:jc w:val="center"/>
              <w:rPr>
                <w:b/>
                <w:bCs/>
              </w:rPr>
            </w:pPr>
            <w:r w:rsidRPr="00D2765E">
              <w:rPr>
                <w:b/>
                <w:bCs/>
              </w:rPr>
              <w:t>44,00 TL</w:t>
            </w:r>
          </w:p>
        </w:tc>
      </w:tr>
      <w:tr w:rsidR="00D2765E" w:rsidRPr="00D2765E" w:rsidTr="00800B3E">
        <w:trPr>
          <w:trHeight w:val="375"/>
        </w:trPr>
        <w:tc>
          <w:tcPr>
            <w:tcW w:w="4121" w:type="dxa"/>
            <w:hideMark/>
          </w:tcPr>
          <w:p w:rsidR="00D2765E" w:rsidRPr="00D2765E" w:rsidRDefault="00D2765E">
            <w:pPr>
              <w:jc w:val="both"/>
              <w:rPr>
                <w:b/>
              </w:rPr>
            </w:pPr>
            <w:r w:rsidRPr="00D2765E">
              <w:rPr>
                <w:b/>
              </w:rPr>
              <w:t>b-Özel</w:t>
            </w:r>
          </w:p>
        </w:tc>
        <w:tc>
          <w:tcPr>
            <w:tcW w:w="3119" w:type="dxa"/>
            <w:vMerge/>
            <w:tcBorders>
              <w:top w:val="single" w:sz="4" w:space="0" w:color="auto"/>
              <w:left w:val="single" w:sz="4" w:space="0" w:color="auto"/>
              <w:bottom w:val="single" w:sz="4" w:space="0" w:color="000000"/>
              <w:right w:val="single" w:sz="4" w:space="0" w:color="auto"/>
            </w:tcBorders>
            <w:vAlign w:val="center"/>
            <w:hideMark/>
          </w:tcPr>
          <w:p w:rsidR="00D2765E" w:rsidRPr="00D2765E" w:rsidRDefault="00D2765E">
            <w:pPr>
              <w:rPr>
                <w:b/>
                <w:bCs/>
              </w:rPr>
            </w:pPr>
          </w:p>
        </w:tc>
        <w:tc>
          <w:tcPr>
            <w:tcW w:w="3118" w:type="dxa"/>
            <w:vMerge/>
            <w:tcBorders>
              <w:top w:val="single" w:sz="4" w:space="0" w:color="auto"/>
              <w:left w:val="single" w:sz="4" w:space="0" w:color="auto"/>
              <w:bottom w:val="single" w:sz="4" w:space="0" w:color="000000"/>
              <w:right w:val="single" w:sz="4" w:space="0" w:color="auto"/>
            </w:tcBorders>
            <w:vAlign w:val="center"/>
            <w:hideMark/>
          </w:tcPr>
          <w:p w:rsidR="00D2765E" w:rsidRPr="00D2765E" w:rsidRDefault="00D2765E">
            <w:pPr>
              <w:rPr>
                <w:b/>
                <w:bCs/>
              </w:rPr>
            </w:pPr>
          </w:p>
        </w:tc>
      </w:tr>
      <w:tr w:rsidR="00D2765E" w:rsidRPr="00D2765E" w:rsidTr="00800B3E">
        <w:trPr>
          <w:trHeight w:val="375"/>
        </w:trPr>
        <w:tc>
          <w:tcPr>
            <w:tcW w:w="4121" w:type="dxa"/>
            <w:hideMark/>
          </w:tcPr>
          <w:p w:rsidR="00D2765E" w:rsidRPr="00D2765E" w:rsidRDefault="00D2765E">
            <w:pPr>
              <w:jc w:val="both"/>
              <w:rPr>
                <w:b/>
                <w:bCs/>
              </w:rPr>
            </w:pPr>
            <w:r w:rsidRPr="00D2765E">
              <w:rPr>
                <w:b/>
                <w:bCs/>
              </w:rPr>
              <w:t>OTELLER</w:t>
            </w:r>
          </w:p>
        </w:tc>
        <w:tc>
          <w:tcPr>
            <w:tcW w:w="3119" w:type="dxa"/>
            <w:shd w:val="clear" w:color="auto" w:fill="FFFF00"/>
            <w:noWrap/>
            <w:vAlign w:val="center"/>
            <w:hideMark/>
          </w:tcPr>
          <w:p w:rsidR="00D2765E" w:rsidRPr="00D2765E" w:rsidRDefault="00D2765E">
            <w:pPr>
              <w:rPr>
                <w:b/>
              </w:rPr>
            </w:pPr>
          </w:p>
        </w:tc>
        <w:tc>
          <w:tcPr>
            <w:tcW w:w="3118" w:type="dxa"/>
            <w:shd w:val="clear" w:color="auto" w:fill="FFFF00"/>
            <w:noWrap/>
            <w:vAlign w:val="center"/>
            <w:hideMark/>
          </w:tcPr>
          <w:p w:rsidR="00D2765E" w:rsidRPr="00D2765E" w:rsidRDefault="00D2765E">
            <w:pPr>
              <w:rPr>
                <w:b/>
              </w:rPr>
            </w:pPr>
          </w:p>
        </w:tc>
      </w:tr>
      <w:tr w:rsidR="00D2765E" w:rsidRPr="00D2765E" w:rsidTr="00800B3E">
        <w:trPr>
          <w:trHeight w:val="375"/>
        </w:trPr>
        <w:tc>
          <w:tcPr>
            <w:tcW w:w="4121" w:type="dxa"/>
            <w:hideMark/>
          </w:tcPr>
          <w:p w:rsidR="00D2765E" w:rsidRPr="00D2765E" w:rsidRDefault="00D2765E">
            <w:pPr>
              <w:jc w:val="both"/>
              <w:rPr>
                <w:b/>
              </w:rPr>
            </w:pPr>
            <w:r w:rsidRPr="00D2765E">
              <w:rPr>
                <w:b/>
              </w:rPr>
              <w:t>a- 1 Yıldızlı</w:t>
            </w:r>
          </w:p>
        </w:tc>
        <w:tc>
          <w:tcPr>
            <w:tcW w:w="3119"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rsidR="00D2765E" w:rsidRPr="00D2765E" w:rsidRDefault="00D2765E">
            <w:pPr>
              <w:jc w:val="center"/>
              <w:rPr>
                <w:b/>
                <w:bCs/>
              </w:rPr>
            </w:pPr>
            <w:r w:rsidRPr="00D2765E">
              <w:rPr>
                <w:b/>
                <w:bCs/>
              </w:rPr>
              <w:t>75,00 TL</w:t>
            </w:r>
          </w:p>
        </w:tc>
        <w:tc>
          <w:tcPr>
            <w:tcW w:w="3118" w:type="dxa"/>
            <w:tcBorders>
              <w:top w:val="single" w:sz="4" w:space="0" w:color="auto"/>
              <w:left w:val="nil"/>
              <w:bottom w:val="single" w:sz="4" w:space="0" w:color="auto"/>
              <w:right w:val="single" w:sz="4" w:space="0" w:color="auto"/>
            </w:tcBorders>
            <w:shd w:val="clear" w:color="auto" w:fill="FFFF00"/>
            <w:noWrap/>
            <w:vAlign w:val="center"/>
            <w:hideMark/>
          </w:tcPr>
          <w:p w:rsidR="00D2765E" w:rsidRPr="00D2765E" w:rsidRDefault="00D2765E">
            <w:pPr>
              <w:jc w:val="center"/>
              <w:rPr>
                <w:b/>
                <w:bCs/>
              </w:rPr>
            </w:pPr>
            <w:r w:rsidRPr="00D2765E">
              <w:rPr>
                <w:b/>
                <w:bCs/>
              </w:rPr>
              <w:t>82,00 TL</w:t>
            </w:r>
          </w:p>
        </w:tc>
      </w:tr>
      <w:tr w:rsidR="00D2765E" w:rsidRPr="00D2765E" w:rsidTr="00800B3E">
        <w:trPr>
          <w:trHeight w:val="375"/>
        </w:trPr>
        <w:tc>
          <w:tcPr>
            <w:tcW w:w="4121" w:type="dxa"/>
            <w:hideMark/>
          </w:tcPr>
          <w:p w:rsidR="00D2765E" w:rsidRPr="00D2765E" w:rsidRDefault="00D2765E">
            <w:pPr>
              <w:jc w:val="both"/>
              <w:rPr>
                <w:b/>
              </w:rPr>
            </w:pPr>
            <w:r w:rsidRPr="00D2765E">
              <w:rPr>
                <w:b/>
              </w:rPr>
              <w:t>b- 2 Yıldızlı</w:t>
            </w:r>
          </w:p>
        </w:tc>
        <w:tc>
          <w:tcPr>
            <w:tcW w:w="3119" w:type="dxa"/>
            <w:tcBorders>
              <w:top w:val="nil"/>
              <w:left w:val="single" w:sz="4" w:space="0" w:color="auto"/>
              <w:bottom w:val="single" w:sz="4" w:space="0" w:color="auto"/>
              <w:right w:val="single" w:sz="4" w:space="0" w:color="auto"/>
            </w:tcBorders>
            <w:shd w:val="clear" w:color="auto" w:fill="FFFF00"/>
            <w:noWrap/>
            <w:vAlign w:val="center"/>
            <w:hideMark/>
          </w:tcPr>
          <w:p w:rsidR="00D2765E" w:rsidRPr="00D2765E" w:rsidRDefault="00D2765E">
            <w:pPr>
              <w:jc w:val="center"/>
              <w:rPr>
                <w:b/>
                <w:bCs/>
              </w:rPr>
            </w:pPr>
            <w:r w:rsidRPr="00D2765E">
              <w:rPr>
                <w:b/>
                <w:bCs/>
              </w:rPr>
              <w:t>90,00 TL</w:t>
            </w:r>
          </w:p>
        </w:tc>
        <w:tc>
          <w:tcPr>
            <w:tcW w:w="3118" w:type="dxa"/>
            <w:tcBorders>
              <w:top w:val="nil"/>
              <w:left w:val="nil"/>
              <w:bottom w:val="single" w:sz="4" w:space="0" w:color="auto"/>
              <w:right w:val="single" w:sz="4" w:space="0" w:color="auto"/>
            </w:tcBorders>
            <w:shd w:val="clear" w:color="auto" w:fill="FFFF00"/>
            <w:noWrap/>
            <w:vAlign w:val="center"/>
            <w:hideMark/>
          </w:tcPr>
          <w:p w:rsidR="00D2765E" w:rsidRPr="00D2765E" w:rsidRDefault="00D2765E">
            <w:pPr>
              <w:jc w:val="center"/>
              <w:rPr>
                <w:b/>
                <w:bCs/>
              </w:rPr>
            </w:pPr>
            <w:r w:rsidRPr="00D2765E">
              <w:rPr>
                <w:b/>
                <w:bCs/>
              </w:rPr>
              <w:t>98,00 TL</w:t>
            </w:r>
          </w:p>
        </w:tc>
      </w:tr>
      <w:tr w:rsidR="00D2765E" w:rsidRPr="00D2765E" w:rsidTr="003F2AF6">
        <w:trPr>
          <w:trHeight w:val="375"/>
        </w:trPr>
        <w:tc>
          <w:tcPr>
            <w:tcW w:w="4121" w:type="dxa"/>
            <w:hideMark/>
          </w:tcPr>
          <w:p w:rsidR="00D2765E" w:rsidRPr="00D2765E" w:rsidRDefault="00D2765E">
            <w:pPr>
              <w:jc w:val="both"/>
              <w:rPr>
                <w:b/>
              </w:rPr>
            </w:pPr>
            <w:r w:rsidRPr="00D2765E">
              <w:rPr>
                <w:b/>
              </w:rPr>
              <w:t>c- 3 Yıldızlı</w:t>
            </w:r>
          </w:p>
        </w:tc>
        <w:tc>
          <w:tcPr>
            <w:tcW w:w="3119" w:type="dxa"/>
            <w:tcBorders>
              <w:top w:val="nil"/>
              <w:left w:val="single" w:sz="4" w:space="0" w:color="auto"/>
              <w:bottom w:val="single" w:sz="4" w:space="0" w:color="auto"/>
              <w:right w:val="single" w:sz="4" w:space="0" w:color="auto"/>
            </w:tcBorders>
            <w:shd w:val="clear" w:color="auto" w:fill="FFFF00"/>
            <w:noWrap/>
            <w:vAlign w:val="center"/>
            <w:hideMark/>
          </w:tcPr>
          <w:p w:rsidR="00D2765E" w:rsidRPr="00D2765E" w:rsidRDefault="00D2765E">
            <w:pPr>
              <w:jc w:val="center"/>
              <w:rPr>
                <w:b/>
                <w:bCs/>
              </w:rPr>
            </w:pPr>
            <w:r w:rsidRPr="00D2765E">
              <w:rPr>
                <w:b/>
                <w:bCs/>
              </w:rPr>
              <w:t>100,00 TL</w:t>
            </w:r>
          </w:p>
        </w:tc>
        <w:tc>
          <w:tcPr>
            <w:tcW w:w="3118" w:type="dxa"/>
            <w:tcBorders>
              <w:top w:val="nil"/>
              <w:left w:val="nil"/>
              <w:bottom w:val="single" w:sz="4" w:space="0" w:color="auto"/>
              <w:right w:val="single" w:sz="4" w:space="0" w:color="auto"/>
            </w:tcBorders>
            <w:shd w:val="clear" w:color="auto" w:fill="FFFF00"/>
            <w:noWrap/>
            <w:vAlign w:val="center"/>
            <w:hideMark/>
          </w:tcPr>
          <w:p w:rsidR="00D2765E" w:rsidRPr="00D2765E" w:rsidRDefault="00D2765E">
            <w:pPr>
              <w:jc w:val="center"/>
              <w:rPr>
                <w:b/>
                <w:bCs/>
              </w:rPr>
            </w:pPr>
            <w:r w:rsidRPr="00D2765E">
              <w:rPr>
                <w:b/>
                <w:bCs/>
              </w:rPr>
              <w:t>109,00 TL</w:t>
            </w:r>
          </w:p>
        </w:tc>
      </w:tr>
      <w:tr w:rsidR="003F2AF6" w:rsidRPr="00D2765E" w:rsidTr="003F2AF6">
        <w:trPr>
          <w:trHeight w:val="375"/>
        </w:trPr>
        <w:tc>
          <w:tcPr>
            <w:tcW w:w="4121" w:type="dxa"/>
            <w:tcBorders>
              <w:right w:val="single" w:sz="4" w:space="0" w:color="auto"/>
            </w:tcBorders>
            <w:hideMark/>
          </w:tcPr>
          <w:p w:rsidR="00D2765E" w:rsidRPr="00D2765E" w:rsidRDefault="00D2765E">
            <w:pPr>
              <w:jc w:val="both"/>
              <w:rPr>
                <w:b/>
              </w:rPr>
            </w:pPr>
            <w:r w:rsidRPr="00D2765E">
              <w:rPr>
                <w:b/>
              </w:rPr>
              <w:lastRenderedPageBreak/>
              <w:t>ç- 4 Yıldızlı</w:t>
            </w:r>
          </w:p>
        </w:tc>
        <w:tc>
          <w:tcPr>
            <w:tcW w:w="3119"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rsidR="00D2765E" w:rsidRPr="00D2765E" w:rsidRDefault="00D2765E">
            <w:pPr>
              <w:jc w:val="center"/>
              <w:rPr>
                <w:b/>
                <w:bCs/>
              </w:rPr>
            </w:pPr>
            <w:r w:rsidRPr="00D2765E">
              <w:rPr>
                <w:b/>
                <w:bCs/>
              </w:rPr>
              <w:t>110,00 TL</w:t>
            </w:r>
          </w:p>
        </w:tc>
        <w:tc>
          <w:tcPr>
            <w:tcW w:w="3118"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rsidR="00D2765E" w:rsidRPr="00D2765E" w:rsidRDefault="00D2765E">
            <w:pPr>
              <w:jc w:val="center"/>
              <w:rPr>
                <w:b/>
                <w:bCs/>
              </w:rPr>
            </w:pPr>
            <w:r w:rsidRPr="00D2765E">
              <w:rPr>
                <w:b/>
                <w:bCs/>
              </w:rPr>
              <w:t>119,00 TL</w:t>
            </w:r>
          </w:p>
        </w:tc>
      </w:tr>
      <w:tr w:rsidR="00D2765E" w:rsidRPr="00D2765E" w:rsidTr="003F2AF6">
        <w:trPr>
          <w:trHeight w:val="375"/>
        </w:trPr>
        <w:tc>
          <w:tcPr>
            <w:tcW w:w="4121" w:type="dxa"/>
            <w:hideMark/>
          </w:tcPr>
          <w:p w:rsidR="00D2765E" w:rsidRPr="00D2765E" w:rsidRDefault="00D2765E">
            <w:pPr>
              <w:jc w:val="both"/>
              <w:rPr>
                <w:b/>
              </w:rPr>
            </w:pPr>
            <w:r w:rsidRPr="00D2765E">
              <w:rPr>
                <w:b/>
              </w:rPr>
              <w:t>d- Diğerleri</w:t>
            </w:r>
          </w:p>
        </w:tc>
        <w:tc>
          <w:tcPr>
            <w:tcW w:w="3119"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rsidR="00D2765E" w:rsidRPr="00D2765E" w:rsidRDefault="00D2765E">
            <w:pPr>
              <w:jc w:val="center"/>
              <w:rPr>
                <w:b/>
                <w:bCs/>
              </w:rPr>
            </w:pPr>
            <w:r w:rsidRPr="00D2765E">
              <w:rPr>
                <w:b/>
                <w:bCs/>
              </w:rPr>
              <w:t>60,00 TL</w:t>
            </w:r>
          </w:p>
        </w:tc>
        <w:tc>
          <w:tcPr>
            <w:tcW w:w="3118" w:type="dxa"/>
            <w:tcBorders>
              <w:top w:val="single" w:sz="4" w:space="0" w:color="auto"/>
              <w:left w:val="nil"/>
              <w:bottom w:val="single" w:sz="4" w:space="0" w:color="auto"/>
              <w:right w:val="single" w:sz="4" w:space="0" w:color="auto"/>
            </w:tcBorders>
            <w:shd w:val="clear" w:color="auto" w:fill="FFFF00"/>
            <w:noWrap/>
            <w:vAlign w:val="center"/>
            <w:hideMark/>
          </w:tcPr>
          <w:p w:rsidR="00D2765E" w:rsidRPr="00D2765E" w:rsidRDefault="00D2765E">
            <w:pPr>
              <w:jc w:val="center"/>
              <w:rPr>
                <w:b/>
                <w:bCs/>
              </w:rPr>
            </w:pPr>
            <w:r w:rsidRPr="00D2765E">
              <w:rPr>
                <w:b/>
                <w:bCs/>
              </w:rPr>
              <w:t>65,00 TL</w:t>
            </w:r>
          </w:p>
        </w:tc>
      </w:tr>
      <w:tr w:rsidR="00D2765E" w:rsidRPr="00D2765E" w:rsidTr="00800B3E">
        <w:trPr>
          <w:trHeight w:val="375"/>
        </w:trPr>
        <w:tc>
          <w:tcPr>
            <w:tcW w:w="4121" w:type="dxa"/>
            <w:hideMark/>
          </w:tcPr>
          <w:p w:rsidR="00D2765E" w:rsidRPr="00800B3E" w:rsidRDefault="00D2765E" w:rsidP="00800B3E">
            <w:pPr>
              <w:rPr>
                <w:b/>
                <w:bCs/>
              </w:rPr>
            </w:pPr>
            <w:r w:rsidRPr="00800B3E">
              <w:rPr>
                <w:b/>
                <w:bCs/>
              </w:rPr>
              <w:t>TERSANELER ve FABRİKALAR</w:t>
            </w:r>
          </w:p>
        </w:tc>
        <w:tc>
          <w:tcPr>
            <w:tcW w:w="3119" w:type="dxa"/>
            <w:shd w:val="clear" w:color="auto" w:fill="FFFF00"/>
            <w:noWrap/>
            <w:vAlign w:val="center"/>
            <w:hideMark/>
          </w:tcPr>
          <w:p w:rsidR="00D2765E" w:rsidRPr="00D2765E" w:rsidRDefault="00D2765E">
            <w:pPr>
              <w:rPr>
                <w:b/>
              </w:rPr>
            </w:pPr>
          </w:p>
        </w:tc>
        <w:tc>
          <w:tcPr>
            <w:tcW w:w="3118" w:type="dxa"/>
            <w:shd w:val="clear" w:color="auto" w:fill="FFFF00"/>
            <w:noWrap/>
            <w:vAlign w:val="center"/>
            <w:hideMark/>
          </w:tcPr>
          <w:p w:rsidR="00D2765E" w:rsidRPr="00D2765E" w:rsidRDefault="00D2765E">
            <w:pPr>
              <w:rPr>
                <w:b/>
              </w:rPr>
            </w:pPr>
          </w:p>
        </w:tc>
      </w:tr>
      <w:tr w:rsidR="00D2765E" w:rsidRPr="00D2765E" w:rsidTr="00800B3E">
        <w:trPr>
          <w:trHeight w:val="375"/>
        </w:trPr>
        <w:tc>
          <w:tcPr>
            <w:tcW w:w="4121" w:type="dxa"/>
            <w:hideMark/>
          </w:tcPr>
          <w:p w:rsidR="00D2765E" w:rsidRPr="00D2765E" w:rsidRDefault="00D2765E">
            <w:pPr>
              <w:jc w:val="both"/>
              <w:rPr>
                <w:b/>
              </w:rPr>
            </w:pPr>
            <w:r w:rsidRPr="00D2765E">
              <w:rPr>
                <w:b/>
              </w:rPr>
              <w:t>0-100 Personel</w:t>
            </w:r>
          </w:p>
        </w:tc>
        <w:tc>
          <w:tcPr>
            <w:tcW w:w="3119"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rsidR="00D2765E" w:rsidRPr="00D2765E" w:rsidRDefault="00D2765E">
            <w:pPr>
              <w:jc w:val="center"/>
              <w:rPr>
                <w:b/>
                <w:bCs/>
              </w:rPr>
            </w:pPr>
            <w:r w:rsidRPr="00D2765E">
              <w:rPr>
                <w:b/>
                <w:bCs/>
              </w:rPr>
              <w:t>120,00 TL</w:t>
            </w:r>
          </w:p>
        </w:tc>
        <w:tc>
          <w:tcPr>
            <w:tcW w:w="3118" w:type="dxa"/>
            <w:tcBorders>
              <w:top w:val="single" w:sz="4" w:space="0" w:color="auto"/>
              <w:left w:val="nil"/>
              <w:bottom w:val="single" w:sz="4" w:space="0" w:color="auto"/>
              <w:right w:val="single" w:sz="4" w:space="0" w:color="auto"/>
            </w:tcBorders>
            <w:shd w:val="clear" w:color="auto" w:fill="FFFF00"/>
            <w:noWrap/>
            <w:vAlign w:val="center"/>
            <w:hideMark/>
          </w:tcPr>
          <w:p w:rsidR="00D2765E" w:rsidRPr="00D2765E" w:rsidRDefault="00D2765E">
            <w:pPr>
              <w:jc w:val="center"/>
              <w:rPr>
                <w:b/>
                <w:bCs/>
              </w:rPr>
            </w:pPr>
            <w:r w:rsidRPr="00D2765E">
              <w:rPr>
                <w:b/>
                <w:bCs/>
              </w:rPr>
              <w:t>130,00 TL</w:t>
            </w:r>
          </w:p>
        </w:tc>
      </w:tr>
      <w:tr w:rsidR="00D2765E" w:rsidRPr="00D2765E" w:rsidTr="00800B3E">
        <w:trPr>
          <w:trHeight w:val="375"/>
        </w:trPr>
        <w:tc>
          <w:tcPr>
            <w:tcW w:w="4121" w:type="dxa"/>
            <w:hideMark/>
          </w:tcPr>
          <w:p w:rsidR="00D2765E" w:rsidRPr="00D2765E" w:rsidRDefault="00D2765E">
            <w:pPr>
              <w:jc w:val="both"/>
              <w:rPr>
                <w:b/>
              </w:rPr>
            </w:pPr>
            <w:r w:rsidRPr="00D2765E">
              <w:rPr>
                <w:b/>
              </w:rPr>
              <w:t>100-500 Personel</w:t>
            </w:r>
          </w:p>
        </w:tc>
        <w:tc>
          <w:tcPr>
            <w:tcW w:w="3119" w:type="dxa"/>
            <w:tcBorders>
              <w:top w:val="nil"/>
              <w:left w:val="single" w:sz="4" w:space="0" w:color="auto"/>
              <w:bottom w:val="single" w:sz="4" w:space="0" w:color="auto"/>
              <w:right w:val="single" w:sz="4" w:space="0" w:color="auto"/>
            </w:tcBorders>
            <w:shd w:val="clear" w:color="auto" w:fill="FFFF00"/>
            <w:noWrap/>
            <w:vAlign w:val="center"/>
            <w:hideMark/>
          </w:tcPr>
          <w:p w:rsidR="00D2765E" w:rsidRPr="00D2765E" w:rsidRDefault="00D2765E">
            <w:pPr>
              <w:jc w:val="center"/>
              <w:rPr>
                <w:b/>
                <w:bCs/>
              </w:rPr>
            </w:pPr>
            <w:r w:rsidRPr="00D2765E">
              <w:rPr>
                <w:b/>
                <w:bCs/>
              </w:rPr>
              <w:t>180,00 TL</w:t>
            </w:r>
          </w:p>
        </w:tc>
        <w:tc>
          <w:tcPr>
            <w:tcW w:w="3118" w:type="dxa"/>
            <w:tcBorders>
              <w:top w:val="nil"/>
              <w:left w:val="nil"/>
              <w:bottom w:val="single" w:sz="4" w:space="0" w:color="auto"/>
              <w:right w:val="single" w:sz="4" w:space="0" w:color="auto"/>
            </w:tcBorders>
            <w:shd w:val="clear" w:color="auto" w:fill="FFFF00"/>
            <w:noWrap/>
            <w:vAlign w:val="center"/>
            <w:hideMark/>
          </w:tcPr>
          <w:p w:rsidR="00D2765E" w:rsidRPr="00D2765E" w:rsidRDefault="00D2765E">
            <w:pPr>
              <w:jc w:val="center"/>
              <w:rPr>
                <w:b/>
                <w:bCs/>
              </w:rPr>
            </w:pPr>
            <w:r w:rsidRPr="00D2765E">
              <w:rPr>
                <w:b/>
                <w:bCs/>
              </w:rPr>
              <w:t>195,00 TL</w:t>
            </w:r>
          </w:p>
        </w:tc>
      </w:tr>
      <w:tr w:rsidR="00D2765E" w:rsidRPr="00D2765E" w:rsidTr="00800B3E">
        <w:trPr>
          <w:trHeight w:val="375"/>
        </w:trPr>
        <w:tc>
          <w:tcPr>
            <w:tcW w:w="4121" w:type="dxa"/>
            <w:hideMark/>
          </w:tcPr>
          <w:p w:rsidR="00D2765E" w:rsidRPr="00D2765E" w:rsidRDefault="00D2765E">
            <w:pPr>
              <w:jc w:val="both"/>
              <w:rPr>
                <w:b/>
              </w:rPr>
            </w:pPr>
            <w:r w:rsidRPr="00D2765E">
              <w:rPr>
                <w:b/>
              </w:rPr>
              <w:t>500 Üstü Personel</w:t>
            </w:r>
          </w:p>
        </w:tc>
        <w:tc>
          <w:tcPr>
            <w:tcW w:w="3119" w:type="dxa"/>
            <w:tcBorders>
              <w:top w:val="nil"/>
              <w:left w:val="single" w:sz="4" w:space="0" w:color="auto"/>
              <w:bottom w:val="single" w:sz="4" w:space="0" w:color="auto"/>
              <w:right w:val="single" w:sz="4" w:space="0" w:color="auto"/>
            </w:tcBorders>
            <w:shd w:val="clear" w:color="auto" w:fill="FFFF00"/>
            <w:noWrap/>
            <w:vAlign w:val="center"/>
            <w:hideMark/>
          </w:tcPr>
          <w:p w:rsidR="00D2765E" w:rsidRPr="00D2765E" w:rsidRDefault="00D2765E">
            <w:pPr>
              <w:jc w:val="center"/>
              <w:rPr>
                <w:b/>
                <w:bCs/>
              </w:rPr>
            </w:pPr>
            <w:r w:rsidRPr="00D2765E">
              <w:rPr>
                <w:b/>
                <w:bCs/>
              </w:rPr>
              <w:t>240,00 TL</w:t>
            </w:r>
          </w:p>
        </w:tc>
        <w:tc>
          <w:tcPr>
            <w:tcW w:w="3118" w:type="dxa"/>
            <w:tcBorders>
              <w:top w:val="nil"/>
              <w:left w:val="nil"/>
              <w:bottom w:val="single" w:sz="4" w:space="0" w:color="auto"/>
              <w:right w:val="single" w:sz="4" w:space="0" w:color="auto"/>
            </w:tcBorders>
            <w:shd w:val="clear" w:color="auto" w:fill="FFFF00"/>
            <w:noWrap/>
            <w:vAlign w:val="center"/>
            <w:hideMark/>
          </w:tcPr>
          <w:p w:rsidR="00D2765E" w:rsidRPr="00D2765E" w:rsidRDefault="00D2765E">
            <w:pPr>
              <w:jc w:val="center"/>
              <w:rPr>
                <w:b/>
                <w:bCs/>
              </w:rPr>
            </w:pPr>
            <w:r w:rsidRPr="00D2765E">
              <w:rPr>
                <w:b/>
                <w:bCs/>
              </w:rPr>
              <w:t>260,00 TL</w:t>
            </w:r>
          </w:p>
        </w:tc>
      </w:tr>
      <w:tr w:rsidR="00D2765E" w:rsidRPr="00D2765E" w:rsidTr="00800B3E">
        <w:trPr>
          <w:trHeight w:val="375"/>
        </w:trPr>
        <w:tc>
          <w:tcPr>
            <w:tcW w:w="4121" w:type="dxa"/>
            <w:hideMark/>
          </w:tcPr>
          <w:p w:rsidR="00D2765E" w:rsidRPr="00D2765E" w:rsidRDefault="00D2765E" w:rsidP="00800B3E">
            <w:pPr>
              <w:rPr>
                <w:b/>
                <w:bCs/>
              </w:rPr>
            </w:pPr>
            <w:r w:rsidRPr="00D2765E">
              <w:rPr>
                <w:b/>
                <w:bCs/>
              </w:rPr>
              <w:t>HASTANELER</w:t>
            </w:r>
            <w:r w:rsidR="00800B3E">
              <w:rPr>
                <w:b/>
                <w:bCs/>
              </w:rPr>
              <w:t xml:space="preserve"> </w:t>
            </w:r>
            <w:r w:rsidRPr="00D2765E">
              <w:rPr>
                <w:b/>
                <w:bCs/>
              </w:rPr>
              <w:t>(DEVLET ve ÖZEL)</w:t>
            </w:r>
          </w:p>
        </w:tc>
        <w:tc>
          <w:tcPr>
            <w:tcW w:w="3119" w:type="dxa"/>
            <w:tcBorders>
              <w:top w:val="nil"/>
              <w:left w:val="nil"/>
              <w:bottom w:val="single" w:sz="4" w:space="0" w:color="auto"/>
              <w:right w:val="nil"/>
            </w:tcBorders>
            <w:shd w:val="clear" w:color="auto" w:fill="FFFF00"/>
            <w:noWrap/>
            <w:vAlign w:val="center"/>
            <w:hideMark/>
          </w:tcPr>
          <w:p w:rsidR="00D2765E" w:rsidRPr="00D2765E" w:rsidRDefault="00D2765E">
            <w:pPr>
              <w:rPr>
                <w:b/>
              </w:rPr>
            </w:pPr>
          </w:p>
        </w:tc>
        <w:tc>
          <w:tcPr>
            <w:tcW w:w="3118" w:type="dxa"/>
            <w:tcBorders>
              <w:top w:val="nil"/>
              <w:left w:val="nil"/>
              <w:bottom w:val="single" w:sz="4" w:space="0" w:color="auto"/>
              <w:right w:val="nil"/>
            </w:tcBorders>
            <w:shd w:val="clear" w:color="auto" w:fill="FFFF00"/>
            <w:noWrap/>
            <w:vAlign w:val="center"/>
            <w:hideMark/>
          </w:tcPr>
          <w:p w:rsidR="00D2765E" w:rsidRPr="00D2765E" w:rsidRDefault="00D2765E">
            <w:pPr>
              <w:rPr>
                <w:b/>
              </w:rPr>
            </w:pPr>
          </w:p>
        </w:tc>
      </w:tr>
      <w:tr w:rsidR="00D2765E" w:rsidRPr="00D2765E" w:rsidTr="00800B3E">
        <w:trPr>
          <w:trHeight w:val="405"/>
        </w:trPr>
        <w:tc>
          <w:tcPr>
            <w:tcW w:w="4121" w:type="dxa"/>
            <w:hideMark/>
          </w:tcPr>
          <w:p w:rsidR="00D2765E" w:rsidRPr="00D2765E" w:rsidRDefault="00D2765E">
            <w:pPr>
              <w:jc w:val="both"/>
              <w:rPr>
                <w:b/>
              </w:rPr>
            </w:pPr>
            <w:r w:rsidRPr="00D2765E">
              <w:rPr>
                <w:b/>
              </w:rPr>
              <w:t>0-50 Yatak</w:t>
            </w:r>
          </w:p>
        </w:tc>
        <w:tc>
          <w:tcPr>
            <w:tcW w:w="3119" w:type="dxa"/>
            <w:tcBorders>
              <w:top w:val="nil"/>
              <w:left w:val="single" w:sz="4" w:space="0" w:color="auto"/>
              <w:bottom w:val="single" w:sz="4" w:space="0" w:color="auto"/>
              <w:right w:val="single" w:sz="4" w:space="0" w:color="auto"/>
            </w:tcBorders>
            <w:shd w:val="clear" w:color="auto" w:fill="FFFF00"/>
            <w:noWrap/>
            <w:vAlign w:val="center"/>
            <w:hideMark/>
          </w:tcPr>
          <w:p w:rsidR="00D2765E" w:rsidRPr="00D2765E" w:rsidRDefault="00D2765E">
            <w:pPr>
              <w:jc w:val="center"/>
              <w:rPr>
                <w:b/>
                <w:bCs/>
              </w:rPr>
            </w:pPr>
            <w:r w:rsidRPr="00D2765E">
              <w:rPr>
                <w:b/>
                <w:bCs/>
              </w:rPr>
              <w:t>200,00 TL</w:t>
            </w:r>
          </w:p>
        </w:tc>
        <w:tc>
          <w:tcPr>
            <w:tcW w:w="3118" w:type="dxa"/>
            <w:tcBorders>
              <w:top w:val="nil"/>
              <w:left w:val="nil"/>
              <w:bottom w:val="single" w:sz="4" w:space="0" w:color="auto"/>
              <w:right w:val="single" w:sz="4" w:space="0" w:color="auto"/>
            </w:tcBorders>
            <w:shd w:val="clear" w:color="auto" w:fill="FFFF00"/>
            <w:noWrap/>
            <w:vAlign w:val="center"/>
            <w:hideMark/>
          </w:tcPr>
          <w:p w:rsidR="00D2765E" w:rsidRPr="00D2765E" w:rsidRDefault="00D2765E">
            <w:pPr>
              <w:jc w:val="center"/>
              <w:rPr>
                <w:b/>
                <w:bCs/>
              </w:rPr>
            </w:pPr>
            <w:r w:rsidRPr="00D2765E">
              <w:rPr>
                <w:b/>
                <w:bCs/>
              </w:rPr>
              <w:t>217,00 TL</w:t>
            </w:r>
          </w:p>
        </w:tc>
      </w:tr>
      <w:tr w:rsidR="00D2765E" w:rsidRPr="00D2765E" w:rsidTr="00800B3E">
        <w:trPr>
          <w:trHeight w:val="375"/>
        </w:trPr>
        <w:tc>
          <w:tcPr>
            <w:tcW w:w="4121" w:type="dxa"/>
            <w:hideMark/>
          </w:tcPr>
          <w:p w:rsidR="00D2765E" w:rsidRPr="00D2765E" w:rsidRDefault="00D2765E">
            <w:pPr>
              <w:jc w:val="both"/>
              <w:rPr>
                <w:b/>
              </w:rPr>
            </w:pPr>
            <w:r w:rsidRPr="00D2765E">
              <w:rPr>
                <w:b/>
              </w:rPr>
              <w:t>50-100 Yatak</w:t>
            </w:r>
          </w:p>
        </w:tc>
        <w:tc>
          <w:tcPr>
            <w:tcW w:w="3119" w:type="dxa"/>
            <w:tcBorders>
              <w:top w:val="nil"/>
              <w:left w:val="single" w:sz="4" w:space="0" w:color="auto"/>
              <w:bottom w:val="single" w:sz="4" w:space="0" w:color="auto"/>
              <w:right w:val="single" w:sz="4" w:space="0" w:color="auto"/>
            </w:tcBorders>
            <w:shd w:val="clear" w:color="auto" w:fill="FFFF00"/>
            <w:noWrap/>
            <w:vAlign w:val="center"/>
            <w:hideMark/>
          </w:tcPr>
          <w:p w:rsidR="00D2765E" w:rsidRPr="00D2765E" w:rsidRDefault="00D2765E">
            <w:pPr>
              <w:jc w:val="center"/>
              <w:rPr>
                <w:b/>
                <w:bCs/>
              </w:rPr>
            </w:pPr>
            <w:r w:rsidRPr="00D2765E">
              <w:rPr>
                <w:b/>
                <w:bCs/>
              </w:rPr>
              <w:t>250,00 TL</w:t>
            </w:r>
          </w:p>
        </w:tc>
        <w:tc>
          <w:tcPr>
            <w:tcW w:w="3118" w:type="dxa"/>
            <w:tcBorders>
              <w:top w:val="nil"/>
              <w:left w:val="nil"/>
              <w:bottom w:val="single" w:sz="4" w:space="0" w:color="auto"/>
              <w:right w:val="single" w:sz="4" w:space="0" w:color="auto"/>
            </w:tcBorders>
            <w:shd w:val="clear" w:color="auto" w:fill="FFFF00"/>
            <w:noWrap/>
            <w:vAlign w:val="center"/>
            <w:hideMark/>
          </w:tcPr>
          <w:p w:rsidR="00D2765E" w:rsidRPr="00D2765E" w:rsidRDefault="00D2765E">
            <w:pPr>
              <w:jc w:val="center"/>
              <w:rPr>
                <w:b/>
                <w:bCs/>
              </w:rPr>
            </w:pPr>
            <w:r w:rsidRPr="00D2765E">
              <w:rPr>
                <w:b/>
                <w:bCs/>
              </w:rPr>
              <w:t>271,00 TL</w:t>
            </w:r>
          </w:p>
        </w:tc>
      </w:tr>
      <w:tr w:rsidR="00D2765E" w:rsidRPr="00D2765E" w:rsidTr="00800B3E">
        <w:trPr>
          <w:trHeight w:val="375"/>
        </w:trPr>
        <w:tc>
          <w:tcPr>
            <w:tcW w:w="4121" w:type="dxa"/>
            <w:hideMark/>
          </w:tcPr>
          <w:p w:rsidR="00D2765E" w:rsidRPr="00D2765E" w:rsidRDefault="00D2765E">
            <w:pPr>
              <w:jc w:val="both"/>
              <w:rPr>
                <w:b/>
              </w:rPr>
            </w:pPr>
            <w:r w:rsidRPr="00D2765E">
              <w:rPr>
                <w:b/>
              </w:rPr>
              <w:t>&gt;100 Yatak üstü</w:t>
            </w:r>
          </w:p>
        </w:tc>
        <w:tc>
          <w:tcPr>
            <w:tcW w:w="3119" w:type="dxa"/>
            <w:tcBorders>
              <w:top w:val="nil"/>
              <w:left w:val="single" w:sz="4" w:space="0" w:color="auto"/>
              <w:bottom w:val="single" w:sz="4" w:space="0" w:color="auto"/>
              <w:right w:val="single" w:sz="4" w:space="0" w:color="auto"/>
            </w:tcBorders>
            <w:shd w:val="clear" w:color="auto" w:fill="FFFF00"/>
            <w:noWrap/>
            <w:vAlign w:val="center"/>
            <w:hideMark/>
          </w:tcPr>
          <w:p w:rsidR="00D2765E" w:rsidRPr="00D2765E" w:rsidRDefault="00D2765E">
            <w:pPr>
              <w:jc w:val="center"/>
              <w:rPr>
                <w:b/>
                <w:bCs/>
              </w:rPr>
            </w:pPr>
            <w:r w:rsidRPr="00D2765E">
              <w:rPr>
                <w:b/>
                <w:bCs/>
              </w:rPr>
              <w:t>300,00 TL</w:t>
            </w:r>
          </w:p>
        </w:tc>
        <w:tc>
          <w:tcPr>
            <w:tcW w:w="3118" w:type="dxa"/>
            <w:tcBorders>
              <w:top w:val="nil"/>
              <w:left w:val="nil"/>
              <w:bottom w:val="single" w:sz="4" w:space="0" w:color="auto"/>
              <w:right w:val="single" w:sz="4" w:space="0" w:color="auto"/>
            </w:tcBorders>
            <w:shd w:val="clear" w:color="auto" w:fill="FFFF00"/>
            <w:noWrap/>
            <w:vAlign w:val="center"/>
            <w:hideMark/>
          </w:tcPr>
          <w:p w:rsidR="00D2765E" w:rsidRPr="00D2765E" w:rsidRDefault="00D2765E">
            <w:pPr>
              <w:jc w:val="center"/>
              <w:rPr>
                <w:b/>
                <w:bCs/>
              </w:rPr>
            </w:pPr>
            <w:r w:rsidRPr="00D2765E">
              <w:rPr>
                <w:b/>
                <w:bCs/>
              </w:rPr>
              <w:t>325,00 TL</w:t>
            </w:r>
          </w:p>
        </w:tc>
      </w:tr>
      <w:tr w:rsidR="00D2765E" w:rsidRPr="00D2765E" w:rsidTr="00800B3E">
        <w:trPr>
          <w:trHeight w:val="375"/>
        </w:trPr>
        <w:tc>
          <w:tcPr>
            <w:tcW w:w="4121" w:type="dxa"/>
            <w:hideMark/>
          </w:tcPr>
          <w:p w:rsidR="00D2765E" w:rsidRPr="00D2765E" w:rsidRDefault="00D2765E" w:rsidP="000902D3">
            <w:pPr>
              <w:rPr>
                <w:b/>
                <w:bCs/>
              </w:rPr>
            </w:pPr>
            <w:r w:rsidRPr="00D2765E">
              <w:rPr>
                <w:b/>
                <w:bCs/>
              </w:rPr>
              <w:t>POLİKLİNİK VE SAĞLIK MERKEZLERİ</w:t>
            </w:r>
          </w:p>
        </w:tc>
        <w:tc>
          <w:tcPr>
            <w:tcW w:w="3119" w:type="dxa"/>
            <w:tcBorders>
              <w:top w:val="nil"/>
              <w:left w:val="single" w:sz="4" w:space="0" w:color="auto"/>
              <w:bottom w:val="single" w:sz="4" w:space="0" w:color="auto"/>
              <w:right w:val="single" w:sz="4" w:space="0" w:color="auto"/>
            </w:tcBorders>
            <w:shd w:val="clear" w:color="auto" w:fill="FFFF00"/>
            <w:noWrap/>
            <w:vAlign w:val="center"/>
            <w:hideMark/>
          </w:tcPr>
          <w:p w:rsidR="00D2765E" w:rsidRPr="00D2765E" w:rsidRDefault="00D2765E">
            <w:pPr>
              <w:jc w:val="center"/>
              <w:rPr>
                <w:b/>
                <w:bCs/>
              </w:rPr>
            </w:pPr>
            <w:r w:rsidRPr="00D2765E">
              <w:rPr>
                <w:b/>
                <w:bCs/>
              </w:rPr>
              <w:t>70,00 TL</w:t>
            </w:r>
          </w:p>
        </w:tc>
        <w:tc>
          <w:tcPr>
            <w:tcW w:w="3118" w:type="dxa"/>
            <w:tcBorders>
              <w:top w:val="nil"/>
              <w:left w:val="nil"/>
              <w:bottom w:val="single" w:sz="4" w:space="0" w:color="auto"/>
              <w:right w:val="single" w:sz="4" w:space="0" w:color="auto"/>
            </w:tcBorders>
            <w:shd w:val="clear" w:color="auto" w:fill="FFFF00"/>
            <w:noWrap/>
            <w:vAlign w:val="center"/>
            <w:hideMark/>
          </w:tcPr>
          <w:p w:rsidR="00D2765E" w:rsidRPr="00D2765E" w:rsidRDefault="00D2765E">
            <w:pPr>
              <w:jc w:val="center"/>
              <w:rPr>
                <w:b/>
                <w:bCs/>
              </w:rPr>
            </w:pPr>
            <w:r w:rsidRPr="00D2765E">
              <w:rPr>
                <w:b/>
                <w:bCs/>
              </w:rPr>
              <w:t>76,00 TL</w:t>
            </w:r>
          </w:p>
        </w:tc>
      </w:tr>
      <w:tr w:rsidR="00D2765E" w:rsidRPr="00D2765E" w:rsidTr="00800B3E">
        <w:trPr>
          <w:trHeight w:val="375"/>
        </w:trPr>
        <w:tc>
          <w:tcPr>
            <w:tcW w:w="4121" w:type="dxa"/>
            <w:hideMark/>
          </w:tcPr>
          <w:p w:rsidR="00D2765E" w:rsidRPr="00D2765E" w:rsidRDefault="00D2765E">
            <w:pPr>
              <w:jc w:val="both"/>
              <w:rPr>
                <w:b/>
                <w:bCs/>
              </w:rPr>
            </w:pPr>
            <w:r w:rsidRPr="00D2765E">
              <w:rPr>
                <w:b/>
                <w:bCs/>
              </w:rPr>
              <w:t>BANKALAR</w:t>
            </w:r>
          </w:p>
        </w:tc>
        <w:tc>
          <w:tcPr>
            <w:tcW w:w="3119" w:type="dxa"/>
            <w:tcBorders>
              <w:top w:val="nil"/>
              <w:left w:val="single" w:sz="4" w:space="0" w:color="auto"/>
              <w:bottom w:val="single" w:sz="4" w:space="0" w:color="auto"/>
              <w:right w:val="single" w:sz="4" w:space="0" w:color="auto"/>
            </w:tcBorders>
            <w:shd w:val="clear" w:color="auto" w:fill="FFFF00"/>
            <w:noWrap/>
            <w:vAlign w:val="center"/>
            <w:hideMark/>
          </w:tcPr>
          <w:p w:rsidR="00D2765E" w:rsidRPr="00D2765E" w:rsidRDefault="00D2765E">
            <w:pPr>
              <w:jc w:val="center"/>
              <w:rPr>
                <w:b/>
                <w:bCs/>
              </w:rPr>
            </w:pPr>
            <w:r w:rsidRPr="00D2765E">
              <w:rPr>
                <w:b/>
                <w:bCs/>
              </w:rPr>
              <w:t>100,00 TL</w:t>
            </w:r>
          </w:p>
        </w:tc>
        <w:tc>
          <w:tcPr>
            <w:tcW w:w="3118" w:type="dxa"/>
            <w:tcBorders>
              <w:top w:val="nil"/>
              <w:left w:val="nil"/>
              <w:bottom w:val="single" w:sz="4" w:space="0" w:color="auto"/>
              <w:right w:val="single" w:sz="4" w:space="0" w:color="auto"/>
            </w:tcBorders>
            <w:shd w:val="clear" w:color="auto" w:fill="FFFF00"/>
            <w:noWrap/>
            <w:vAlign w:val="center"/>
            <w:hideMark/>
          </w:tcPr>
          <w:p w:rsidR="00D2765E" w:rsidRPr="00D2765E" w:rsidRDefault="00D2765E">
            <w:pPr>
              <w:jc w:val="center"/>
              <w:rPr>
                <w:b/>
                <w:bCs/>
              </w:rPr>
            </w:pPr>
            <w:r w:rsidRPr="00D2765E">
              <w:rPr>
                <w:b/>
                <w:bCs/>
              </w:rPr>
              <w:t>109,00 TL</w:t>
            </w:r>
          </w:p>
        </w:tc>
      </w:tr>
      <w:tr w:rsidR="00D2765E" w:rsidRPr="00D2765E" w:rsidTr="00800B3E">
        <w:trPr>
          <w:trHeight w:val="375"/>
        </w:trPr>
        <w:tc>
          <w:tcPr>
            <w:tcW w:w="4121" w:type="dxa"/>
            <w:hideMark/>
          </w:tcPr>
          <w:p w:rsidR="00D2765E" w:rsidRPr="00D2765E" w:rsidRDefault="00D2765E">
            <w:pPr>
              <w:jc w:val="both"/>
              <w:rPr>
                <w:b/>
                <w:bCs/>
              </w:rPr>
            </w:pPr>
            <w:r w:rsidRPr="00D2765E">
              <w:rPr>
                <w:b/>
                <w:bCs/>
              </w:rPr>
              <w:t>MARKETLER</w:t>
            </w:r>
          </w:p>
        </w:tc>
        <w:tc>
          <w:tcPr>
            <w:tcW w:w="3119" w:type="dxa"/>
            <w:tcBorders>
              <w:top w:val="nil"/>
              <w:left w:val="nil"/>
              <w:bottom w:val="single" w:sz="4" w:space="0" w:color="auto"/>
              <w:right w:val="nil"/>
            </w:tcBorders>
            <w:shd w:val="clear" w:color="auto" w:fill="FFFF00"/>
            <w:noWrap/>
            <w:vAlign w:val="center"/>
            <w:hideMark/>
          </w:tcPr>
          <w:p w:rsidR="00D2765E" w:rsidRPr="00D2765E" w:rsidRDefault="00D2765E">
            <w:pPr>
              <w:rPr>
                <w:b/>
              </w:rPr>
            </w:pPr>
          </w:p>
        </w:tc>
        <w:tc>
          <w:tcPr>
            <w:tcW w:w="3118" w:type="dxa"/>
            <w:tcBorders>
              <w:top w:val="nil"/>
              <w:left w:val="nil"/>
              <w:bottom w:val="single" w:sz="4" w:space="0" w:color="auto"/>
              <w:right w:val="nil"/>
            </w:tcBorders>
            <w:shd w:val="clear" w:color="auto" w:fill="FFFF00"/>
            <w:noWrap/>
            <w:vAlign w:val="center"/>
            <w:hideMark/>
          </w:tcPr>
          <w:p w:rsidR="00D2765E" w:rsidRPr="00D2765E" w:rsidRDefault="00D2765E">
            <w:pPr>
              <w:rPr>
                <w:b/>
              </w:rPr>
            </w:pPr>
          </w:p>
        </w:tc>
      </w:tr>
      <w:tr w:rsidR="00D2765E" w:rsidRPr="00D2765E" w:rsidTr="00800B3E">
        <w:trPr>
          <w:trHeight w:val="405"/>
        </w:trPr>
        <w:tc>
          <w:tcPr>
            <w:tcW w:w="4121" w:type="dxa"/>
            <w:hideMark/>
          </w:tcPr>
          <w:p w:rsidR="00D2765E" w:rsidRPr="00D2765E" w:rsidRDefault="00D2765E">
            <w:pPr>
              <w:jc w:val="both"/>
              <w:rPr>
                <w:b/>
              </w:rPr>
            </w:pPr>
            <w:r w:rsidRPr="00D2765E">
              <w:rPr>
                <w:b/>
              </w:rPr>
              <w:t>0-200 m2 için</w:t>
            </w:r>
          </w:p>
        </w:tc>
        <w:tc>
          <w:tcPr>
            <w:tcW w:w="3119" w:type="dxa"/>
            <w:tcBorders>
              <w:top w:val="nil"/>
              <w:left w:val="single" w:sz="4" w:space="0" w:color="auto"/>
              <w:bottom w:val="single" w:sz="4" w:space="0" w:color="auto"/>
              <w:right w:val="single" w:sz="4" w:space="0" w:color="auto"/>
            </w:tcBorders>
            <w:shd w:val="clear" w:color="auto" w:fill="FFFF00"/>
            <w:noWrap/>
            <w:vAlign w:val="center"/>
            <w:hideMark/>
          </w:tcPr>
          <w:p w:rsidR="00D2765E" w:rsidRPr="00D2765E" w:rsidRDefault="00D2765E">
            <w:pPr>
              <w:jc w:val="center"/>
              <w:rPr>
                <w:b/>
                <w:bCs/>
              </w:rPr>
            </w:pPr>
            <w:r w:rsidRPr="00D2765E">
              <w:rPr>
                <w:b/>
                <w:bCs/>
              </w:rPr>
              <w:t>15,00 TL</w:t>
            </w:r>
          </w:p>
        </w:tc>
        <w:tc>
          <w:tcPr>
            <w:tcW w:w="3118" w:type="dxa"/>
            <w:tcBorders>
              <w:top w:val="nil"/>
              <w:left w:val="nil"/>
              <w:bottom w:val="single" w:sz="4" w:space="0" w:color="auto"/>
              <w:right w:val="single" w:sz="4" w:space="0" w:color="auto"/>
            </w:tcBorders>
            <w:shd w:val="clear" w:color="auto" w:fill="FFFF00"/>
            <w:noWrap/>
            <w:vAlign w:val="center"/>
            <w:hideMark/>
          </w:tcPr>
          <w:p w:rsidR="00D2765E" w:rsidRPr="00D2765E" w:rsidRDefault="00D2765E">
            <w:pPr>
              <w:jc w:val="center"/>
              <w:rPr>
                <w:b/>
                <w:bCs/>
              </w:rPr>
            </w:pPr>
            <w:r w:rsidRPr="00D2765E">
              <w:rPr>
                <w:b/>
                <w:bCs/>
              </w:rPr>
              <w:t>17,00 TL</w:t>
            </w:r>
          </w:p>
        </w:tc>
      </w:tr>
      <w:tr w:rsidR="00D2765E" w:rsidRPr="00D2765E" w:rsidTr="00800B3E">
        <w:trPr>
          <w:trHeight w:val="375"/>
        </w:trPr>
        <w:tc>
          <w:tcPr>
            <w:tcW w:w="4121" w:type="dxa"/>
            <w:hideMark/>
          </w:tcPr>
          <w:p w:rsidR="00D2765E" w:rsidRPr="00D2765E" w:rsidRDefault="00D2765E">
            <w:pPr>
              <w:jc w:val="both"/>
              <w:rPr>
                <w:b/>
              </w:rPr>
            </w:pPr>
            <w:r w:rsidRPr="00D2765E">
              <w:rPr>
                <w:b/>
              </w:rPr>
              <w:t>201-500 m2 için</w:t>
            </w:r>
          </w:p>
        </w:tc>
        <w:tc>
          <w:tcPr>
            <w:tcW w:w="3119" w:type="dxa"/>
            <w:tcBorders>
              <w:top w:val="nil"/>
              <w:left w:val="single" w:sz="4" w:space="0" w:color="auto"/>
              <w:bottom w:val="single" w:sz="4" w:space="0" w:color="auto"/>
              <w:right w:val="single" w:sz="4" w:space="0" w:color="auto"/>
            </w:tcBorders>
            <w:shd w:val="clear" w:color="auto" w:fill="FFFF00"/>
            <w:noWrap/>
            <w:vAlign w:val="center"/>
            <w:hideMark/>
          </w:tcPr>
          <w:p w:rsidR="00D2765E" w:rsidRPr="00D2765E" w:rsidRDefault="00D2765E">
            <w:pPr>
              <w:jc w:val="center"/>
              <w:rPr>
                <w:b/>
                <w:bCs/>
              </w:rPr>
            </w:pPr>
            <w:r w:rsidRPr="00D2765E">
              <w:rPr>
                <w:b/>
                <w:bCs/>
              </w:rPr>
              <w:t>25,00 TL</w:t>
            </w:r>
          </w:p>
        </w:tc>
        <w:tc>
          <w:tcPr>
            <w:tcW w:w="3118" w:type="dxa"/>
            <w:tcBorders>
              <w:top w:val="nil"/>
              <w:left w:val="nil"/>
              <w:bottom w:val="single" w:sz="4" w:space="0" w:color="auto"/>
              <w:right w:val="single" w:sz="4" w:space="0" w:color="auto"/>
            </w:tcBorders>
            <w:shd w:val="clear" w:color="auto" w:fill="FFFF00"/>
            <w:noWrap/>
            <w:vAlign w:val="center"/>
            <w:hideMark/>
          </w:tcPr>
          <w:p w:rsidR="00D2765E" w:rsidRPr="00D2765E" w:rsidRDefault="00D2765E">
            <w:pPr>
              <w:jc w:val="center"/>
              <w:rPr>
                <w:b/>
                <w:bCs/>
              </w:rPr>
            </w:pPr>
            <w:r w:rsidRPr="00D2765E">
              <w:rPr>
                <w:b/>
                <w:bCs/>
              </w:rPr>
              <w:t>28,00 TL</w:t>
            </w:r>
          </w:p>
        </w:tc>
      </w:tr>
      <w:tr w:rsidR="00D2765E" w:rsidRPr="00D2765E" w:rsidTr="00800B3E">
        <w:trPr>
          <w:trHeight w:val="375"/>
        </w:trPr>
        <w:tc>
          <w:tcPr>
            <w:tcW w:w="4121" w:type="dxa"/>
            <w:hideMark/>
          </w:tcPr>
          <w:p w:rsidR="00D2765E" w:rsidRPr="00D2765E" w:rsidRDefault="00D2765E">
            <w:pPr>
              <w:jc w:val="both"/>
              <w:rPr>
                <w:b/>
              </w:rPr>
            </w:pPr>
            <w:r w:rsidRPr="00D2765E">
              <w:rPr>
                <w:b/>
              </w:rPr>
              <w:t>501-1000 m2 için</w:t>
            </w:r>
          </w:p>
        </w:tc>
        <w:tc>
          <w:tcPr>
            <w:tcW w:w="3119" w:type="dxa"/>
            <w:tcBorders>
              <w:top w:val="nil"/>
              <w:left w:val="single" w:sz="4" w:space="0" w:color="auto"/>
              <w:bottom w:val="single" w:sz="4" w:space="0" w:color="auto"/>
              <w:right w:val="single" w:sz="4" w:space="0" w:color="auto"/>
            </w:tcBorders>
            <w:shd w:val="clear" w:color="auto" w:fill="FFFF00"/>
            <w:noWrap/>
            <w:vAlign w:val="center"/>
            <w:hideMark/>
          </w:tcPr>
          <w:p w:rsidR="00D2765E" w:rsidRPr="00D2765E" w:rsidRDefault="00D2765E">
            <w:pPr>
              <w:jc w:val="center"/>
              <w:rPr>
                <w:b/>
                <w:bCs/>
              </w:rPr>
            </w:pPr>
            <w:r w:rsidRPr="00D2765E">
              <w:rPr>
                <w:b/>
                <w:bCs/>
              </w:rPr>
              <w:t>35,00 TL</w:t>
            </w:r>
          </w:p>
        </w:tc>
        <w:tc>
          <w:tcPr>
            <w:tcW w:w="3118" w:type="dxa"/>
            <w:tcBorders>
              <w:top w:val="nil"/>
              <w:left w:val="nil"/>
              <w:bottom w:val="single" w:sz="4" w:space="0" w:color="auto"/>
              <w:right w:val="single" w:sz="4" w:space="0" w:color="auto"/>
            </w:tcBorders>
            <w:shd w:val="clear" w:color="auto" w:fill="FFFF00"/>
            <w:noWrap/>
            <w:vAlign w:val="center"/>
            <w:hideMark/>
          </w:tcPr>
          <w:p w:rsidR="00D2765E" w:rsidRPr="00D2765E" w:rsidRDefault="00D2765E">
            <w:pPr>
              <w:jc w:val="center"/>
              <w:rPr>
                <w:b/>
                <w:bCs/>
              </w:rPr>
            </w:pPr>
            <w:r w:rsidRPr="00D2765E">
              <w:rPr>
                <w:b/>
                <w:bCs/>
              </w:rPr>
              <w:t>38,00 TL</w:t>
            </w:r>
          </w:p>
        </w:tc>
      </w:tr>
      <w:tr w:rsidR="00D2765E" w:rsidRPr="00D2765E" w:rsidTr="00800B3E">
        <w:trPr>
          <w:trHeight w:val="375"/>
        </w:trPr>
        <w:tc>
          <w:tcPr>
            <w:tcW w:w="4121" w:type="dxa"/>
            <w:hideMark/>
          </w:tcPr>
          <w:p w:rsidR="00D2765E" w:rsidRPr="00D2765E" w:rsidRDefault="00D2765E">
            <w:pPr>
              <w:jc w:val="both"/>
              <w:rPr>
                <w:b/>
              </w:rPr>
            </w:pPr>
            <w:r w:rsidRPr="00D2765E">
              <w:rPr>
                <w:b/>
              </w:rPr>
              <w:t>1000 m2 üstü</w:t>
            </w:r>
          </w:p>
        </w:tc>
        <w:tc>
          <w:tcPr>
            <w:tcW w:w="3119" w:type="dxa"/>
            <w:tcBorders>
              <w:top w:val="nil"/>
              <w:left w:val="single" w:sz="4" w:space="0" w:color="auto"/>
              <w:bottom w:val="single" w:sz="4" w:space="0" w:color="auto"/>
              <w:right w:val="single" w:sz="4" w:space="0" w:color="auto"/>
            </w:tcBorders>
            <w:shd w:val="clear" w:color="auto" w:fill="FFFF00"/>
            <w:noWrap/>
            <w:vAlign w:val="center"/>
            <w:hideMark/>
          </w:tcPr>
          <w:p w:rsidR="00D2765E" w:rsidRPr="00D2765E" w:rsidRDefault="00D2765E">
            <w:pPr>
              <w:jc w:val="center"/>
              <w:rPr>
                <w:b/>
                <w:bCs/>
              </w:rPr>
            </w:pPr>
            <w:r w:rsidRPr="00D2765E">
              <w:rPr>
                <w:b/>
                <w:bCs/>
              </w:rPr>
              <w:t>50,00 TL</w:t>
            </w:r>
          </w:p>
        </w:tc>
        <w:tc>
          <w:tcPr>
            <w:tcW w:w="3118" w:type="dxa"/>
            <w:tcBorders>
              <w:top w:val="nil"/>
              <w:left w:val="nil"/>
              <w:bottom w:val="single" w:sz="4" w:space="0" w:color="auto"/>
              <w:right w:val="single" w:sz="4" w:space="0" w:color="auto"/>
            </w:tcBorders>
            <w:shd w:val="clear" w:color="auto" w:fill="FFFF00"/>
            <w:noWrap/>
            <w:vAlign w:val="center"/>
            <w:hideMark/>
          </w:tcPr>
          <w:p w:rsidR="00D2765E" w:rsidRPr="00D2765E" w:rsidRDefault="00D2765E">
            <w:pPr>
              <w:jc w:val="center"/>
              <w:rPr>
                <w:b/>
                <w:bCs/>
              </w:rPr>
            </w:pPr>
            <w:r w:rsidRPr="00D2765E">
              <w:rPr>
                <w:b/>
                <w:bCs/>
              </w:rPr>
              <w:t>55,00 TL</w:t>
            </w:r>
          </w:p>
        </w:tc>
      </w:tr>
      <w:tr w:rsidR="00D2765E" w:rsidRPr="00D2765E" w:rsidTr="00800B3E">
        <w:trPr>
          <w:trHeight w:val="375"/>
        </w:trPr>
        <w:tc>
          <w:tcPr>
            <w:tcW w:w="4121" w:type="dxa"/>
            <w:hideMark/>
          </w:tcPr>
          <w:p w:rsidR="00D2765E" w:rsidRPr="00D2765E" w:rsidRDefault="00D2765E">
            <w:pPr>
              <w:rPr>
                <w:b/>
                <w:bCs/>
              </w:rPr>
            </w:pPr>
            <w:r w:rsidRPr="00D2765E">
              <w:rPr>
                <w:b/>
                <w:bCs/>
              </w:rPr>
              <w:t>RESTAURANT, LOKANTA, CAFE PASTANE VB.</w:t>
            </w:r>
          </w:p>
        </w:tc>
        <w:tc>
          <w:tcPr>
            <w:tcW w:w="3119" w:type="dxa"/>
            <w:tcBorders>
              <w:top w:val="nil"/>
              <w:left w:val="single" w:sz="4" w:space="0" w:color="auto"/>
              <w:bottom w:val="single" w:sz="4" w:space="0" w:color="auto"/>
              <w:right w:val="single" w:sz="4" w:space="0" w:color="auto"/>
            </w:tcBorders>
            <w:shd w:val="clear" w:color="auto" w:fill="FFFF00"/>
            <w:noWrap/>
            <w:vAlign w:val="center"/>
            <w:hideMark/>
          </w:tcPr>
          <w:p w:rsidR="00D2765E" w:rsidRPr="00D2765E" w:rsidRDefault="00D2765E">
            <w:pPr>
              <w:jc w:val="center"/>
              <w:rPr>
                <w:b/>
                <w:bCs/>
              </w:rPr>
            </w:pPr>
            <w:r w:rsidRPr="00D2765E">
              <w:rPr>
                <w:b/>
                <w:bCs/>
              </w:rPr>
              <w:t>22,00 TL</w:t>
            </w:r>
          </w:p>
        </w:tc>
        <w:tc>
          <w:tcPr>
            <w:tcW w:w="3118" w:type="dxa"/>
            <w:tcBorders>
              <w:top w:val="nil"/>
              <w:left w:val="nil"/>
              <w:bottom w:val="single" w:sz="4" w:space="0" w:color="auto"/>
              <w:right w:val="single" w:sz="4" w:space="0" w:color="auto"/>
            </w:tcBorders>
            <w:shd w:val="clear" w:color="auto" w:fill="FFFF00"/>
            <w:noWrap/>
            <w:vAlign w:val="center"/>
            <w:hideMark/>
          </w:tcPr>
          <w:p w:rsidR="00D2765E" w:rsidRPr="00D2765E" w:rsidRDefault="00D2765E">
            <w:pPr>
              <w:jc w:val="center"/>
              <w:rPr>
                <w:b/>
                <w:bCs/>
              </w:rPr>
            </w:pPr>
            <w:r w:rsidRPr="00D2765E">
              <w:rPr>
                <w:b/>
                <w:bCs/>
              </w:rPr>
              <w:t>24,00 TL</w:t>
            </w:r>
          </w:p>
        </w:tc>
      </w:tr>
      <w:tr w:rsidR="00D2765E" w:rsidRPr="00D2765E" w:rsidTr="00800B3E">
        <w:trPr>
          <w:trHeight w:val="375"/>
        </w:trPr>
        <w:tc>
          <w:tcPr>
            <w:tcW w:w="4121" w:type="dxa"/>
            <w:tcBorders>
              <w:top w:val="nil"/>
              <w:left w:val="nil"/>
              <w:bottom w:val="nil"/>
              <w:right w:val="single" w:sz="4" w:space="0" w:color="auto"/>
            </w:tcBorders>
            <w:hideMark/>
          </w:tcPr>
          <w:p w:rsidR="00D2765E" w:rsidRPr="00D2765E" w:rsidRDefault="00D2765E">
            <w:pPr>
              <w:rPr>
                <w:b/>
                <w:bCs/>
              </w:rPr>
            </w:pPr>
            <w:r w:rsidRPr="00D2765E">
              <w:rPr>
                <w:b/>
                <w:bCs/>
              </w:rPr>
              <w:t>Büfeler</w:t>
            </w:r>
          </w:p>
        </w:tc>
        <w:tc>
          <w:tcPr>
            <w:tcW w:w="3119" w:type="dxa"/>
            <w:tcBorders>
              <w:top w:val="nil"/>
              <w:left w:val="nil"/>
              <w:bottom w:val="single" w:sz="4" w:space="0" w:color="auto"/>
              <w:right w:val="single" w:sz="4" w:space="0" w:color="auto"/>
            </w:tcBorders>
            <w:shd w:val="clear" w:color="auto" w:fill="FFFF00"/>
            <w:noWrap/>
            <w:vAlign w:val="center"/>
            <w:hideMark/>
          </w:tcPr>
          <w:p w:rsidR="00D2765E" w:rsidRPr="00D2765E" w:rsidRDefault="00D2765E">
            <w:pPr>
              <w:jc w:val="center"/>
              <w:rPr>
                <w:b/>
                <w:bCs/>
              </w:rPr>
            </w:pPr>
            <w:r w:rsidRPr="00D2765E">
              <w:rPr>
                <w:b/>
                <w:bCs/>
              </w:rPr>
              <w:t>12,00 TL</w:t>
            </w:r>
          </w:p>
        </w:tc>
        <w:tc>
          <w:tcPr>
            <w:tcW w:w="3118" w:type="dxa"/>
            <w:tcBorders>
              <w:top w:val="nil"/>
              <w:left w:val="nil"/>
              <w:bottom w:val="single" w:sz="4" w:space="0" w:color="auto"/>
              <w:right w:val="single" w:sz="4" w:space="0" w:color="auto"/>
            </w:tcBorders>
            <w:shd w:val="clear" w:color="auto" w:fill="FFFF00"/>
            <w:noWrap/>
            <w:vAlign w:val="center"/>
            <w:hideMark/>
          </w:tcPr>
          <w:p w:rsidR="00D2765E" w:rsidRPr="00D2765E" w:rsidRDefault="00D2765E">
            <w:pPr>
              <w:jc w:val="center"/>
              <w:rPr>
                <w:b/>
                <w:bCs/>
              </w:rPr>
            </w:pPr>
            <w:r w:rsidRPr="00D2765E">
              <w:rPr>
                <w:b/>
                <w:bCs/>
              </w:rPr>
              <w:t>13,00 TL</w:t>
            </w:r>
          </w:p>
        </w:tc>
      </w:tr>
      <w:tr w:rsidR="00D2765E" w:rsidRPr="00D2765E" w:rsidTr="00800B3E">
        <w:trPr>
          <w:trHeight w:val="375"/>
        </w:trPr>
        <w:tc>
          <w:tcPr>
            <w:tcW w:w="4121" w:type="dxa"/>
            <w:tcBorders>
              <w:top w:val="nil"/>
              <w:left w:val="nil"/>
              <w:bottom w:val="nil"/>
              <w:right w:val="single" w:sz="4" w:space="0" w:color="auto"/>
            </w:tcBorders>
          </w:tcPr>
          <w:p w:rsidR="00D2765E" w:rsidRPr="00D2765E" w:rsidRDefault="00D2765E">
            <w:pPr>
              <w:rPr>
                <w:b/>
                <w:bCs/>
              </w:rPr>
            </w:pPr>
          </w:p>
          <w:p w:rsidR="00D2765E" w:rsidRPr="00D2765E" w:rsidRDefault="00D2765E">
            <w:pPr>
              <w:rPr>
                <w:b/>
                <w:bCs/>
              </w:rPr>
            </w:pPr>
            <w:r w:rsidRPr="00D2765E">
              <w:rPr>
                <w:b/>
                <w:bCs/>
              </w:rPr>
              <w:t>YEMEK FABRİKALARI (Yemek İmalathaneleri)</w:t>
            </w:r>
          </w:p>
        </w:tc>
        <w:tc>
          <w:tcPr>
            <w:tcW w:w="3119" w:type="dxa"/>
            <w:tcBorders>
              <w:top w:val="single" w:sz="4" w:space="0" w:color="auto"/>
              <w:left w:val="single" w:sz="4" w:space="0" w:color="auto"/>
              <w:bottom w:val="single" w:sz="4" w:space="0" w:color="auto"/>
              <w:right w:val="single" w:sz="4" w:space="0" w:color="auto"/>
            </w:tcBorders>
            <w:shd w:val="clear" w:color="auto" w:fill="FFFF00"/>
            <w:noWrap/>
            <w:vAlign w:val="center"/>
          </w:tcPr>
          <w:p w:rsidR="00D2765E" w:rsidRPr="00D2765E" w:rsidRDefault="00D2765E">
            <w:pPr>
              <w:jc w:val="center"/>
              <w:rPr>
                <w:b/>
                <w:bCs/>
              </w:rPr>
            </w:pPr>
          </w:p>
          <w:p w:rsidR="00D2765E" w:rsidRPr="00D2765E" w:rsidRDefault="00D2765E">
            <w:pPr>
              <w:jc w:val="center"/>
              <w:rPr>
                <w:b/>
                <w:bCs/>
              </w:rPr>
            </w:pPr>
            <w:r w:rsidRPr="00D2765E">
              <w:rPr>
                <w:b/>
                <w:bCs/>
              </w:rPr>
              <w:t>80,00 TL</w:t>
            </w:r>
          </w:p>
        </w:tc>
        <w:tc>
          <w:tcPr>
            <w:tcW w:w="3118" w:type="dxa"/>
            <w:tcBorders>
              <w:top w:val="single" w:sz="4" w:space="0" w:color="auto"/>
              <w:left w:val="single" w:sz="4" w:space="0" w:color="auto"/>
              <w:bottom w:val="single" w:sz="4" w:space="0" w:color="auto"/>
              <w:right w:val="single" w:sz="4" w:space="0" w:color="auto"/>
            </w:tcBorders>
            <w:shd w:val="clear" w:color="auto" w:fill="FFFF00"/>
            <w:noWrap/>
            <w:vAlign w:val="center"/>
          </w:tcPr>
          <w:p w:rsidR="00D2765E" w:rsidRPr="00D2765E" w:rsidRDefault="00D2765E">
            <w:pPr>
              <w:jc w:val="center"/>
              <w:rPr>
                <w:b/>
                <w:bCs/>
              </w:rPr>
            </w:pPr>
          </w:p>
          <w:p w:rsidR="00D2765E" w:rsidRPr="00D2765E" w:rsidRDefault="00D2765E">
            <w:pPr>
              <w:jc w:val="center"/>
              <w:rPr>
                <w:b/>
                <w:bCs/>
              </w:rPr>
            </w:pPr>
            <w:r w:rsidRPr="00D2765E">
              <w:rPr>
                <w:b/>
                <w:bCs/>
              </w:rPr>
              <w:t>87,00 TL</w:t>
            </w:r>
          </w:p>
        </w:tc>
      </w:tr>
      <w:tr w:rsidR="00D2765E" w:rsidRPr="00D2765E" w:rsidTr="00800B3E">
        <w:trPr>
          <w:trHeight w:val="375"/>
        </w:trPr>
        <w:tc>
          <w:tcPr>
            <w:tcW w:w="4121" w:type="dxa"/>
            <w:hideMark/>
          </w:tcPr>
          <w:p w:rsidR="00D2765E" w:rsidRPr="00D2765E" w:rsidRDefault="00D2765E">
            <w:pPr>
              <w:rPr>
                <w:b/>
                <w:bCs/>
              </w:rPr>
            </w:pPr>
            <w:r w:rsidRPr="00D2765E">
              <w:rPr>
                <w:b/>
                <w:bCs/>
              </w:rPr>
              <w:t>İNŞAATLAR ve ŞANTİYELER</w:t>
            </w:r>
          </w:p>
        </w:tc>
        <w:tc>
          <w:tcPr>
            <w:tcW w:w="3119"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rsidR="00D2765E" w:rsidRPr="00D2765E" w:rsidRDefault="00D2765E">
            <w:pPr>
              <w:jc w:val="center"/>
              <w:rPr>
                <w:b/>
                <w:bCs/>
              </w:rPr>
            </w:pPr>
            <w:r w:rsidRPr="00D2765E">
              <w:rPr>
                <w:b/>
                <w:bCs/>
              </w:rPr>
              <w:t>75,00 TL</w:t>
            </w:r>
          </w:p>
        </w:tc>
        <w:tc>
          <w:tcPr>
            <w:tcW w:w="3118" w:type="dxa"/>
            <w:tcBorders>
              <w:top w:val="single" w:sz="4" w:space="0" w:color="auto"/>
              <w:left w:val="nil"/>
              <w:bottom w:val="single" w:sz="4" w:space="0" w:color="auto"/>
              <w:right w:val="single" w:sz="4" w:space="0" w:color="auto"/>
            </w:tcBorders>
            <w:shd w:val="clear" w:color="auto" w:fill="FFFF00"/>
            <w:noWrap/>
            <w:vAlign w:val="center"/>
            <w:hideMark/>
          </w:tcPr>
          <w:p w:rsidR="00D2765E" w:rsidRPr="00D2765E" w:rsidRDefault="00D2765E">
            <w:pPr>
              <w:jc w:val="center"/>
              <w:rPr>
                <w:b/>
                <w:bCs/>
              </w:rPr>
            </w:pPr>
            <w:r w:rsidRPr="00D2765E">
              <w:rPr>
                <w:b/>
                <w:bCs/>
              </w:rPr>
              <w:t>82,00 TL</w:t>
            </w:r>
          </w:p>
        </w:tc>
      </w:tr>
      <w:tr w:rsidR="00D2765E" w:rsidRPr="00D2765E" w:rsidTr="00800B3E">
        <w:trPr>
          <w:trHeight w:val="375"/>
        </w:trPr>
        <w:tc>
          <w:tcPr>
            <w:tcW w:w="4121" w:type="dxa"/>
            <w:shd w:val="clear" w:color="auto" w:fill="FFFFFF"/>
            <w:hideMark/>
          </w:tcPr>
          <w:p w:rsidR="00D2765E" w:rsidRPr="00D2765E" w:rsidRDefault="00D2765E">
            <w:pPr>
              <w:rPr>
                <w:b/>
                <w:bCs/>
              </w:rPr>
            </w:pPr>
            <w:r w:rsidRPr="00D2765E">
              <w:rPr>
                <w:b/>
                <w:bCs/>
              </w:rPr>
              <w:t>KARADENİZ BÖLGE KOMUTANLIĞI - İnşaat Taburu</w:t>
            </w:r>
          </w:p>
        </w:tc>
        <w:tc>
          <w:tcPr>
            <w:tcW w:w="3119" w:type="dxa"/>
            <w:tcBorders>
              <w:top w:val="nil"/>
              <w:left w:val="single" w:sz="4" w:space="0" w:color="auto"/>
              <w:bottom w:val="single" w:sz="4" w:space="0" w:color="auto"/>
              <w:right w:val="single" w:sz="4" w:space="0" w:color="auto"/>
            </w:tcBorders>
            <w:shd w:val="clear" w:color="auto" w:fill="FFFF00"/>
            <w:noWrap/>
            <w:vAlign w:val="center"/>
            <w:hideMark/>
          </w:tcPr>
          <w:p w:rsidR="00D2765E" w:rsidRPr="00D2765E" w:rsidRDefault="00D2765E">
            <w:pPr>
              <w:jc w:val="center"/>
              <w:rPr>
                <w:b/>
                <w:bCs/>
              </w:rPr>
            </w:pPr>
            <w:r w:rsidRPr="00D2765E">
              <w:rPr>
                <w:b/>
                <w:bCs/>
              </w:rPr>
              <w:t>4.150,00 TL</w:t>
            </w:r>
          </w:p>
        </w:tc>
        <w:tc>
          <w:tcPr>
            <w:tcW w:w="3118" w:type="dxa"/>
            <w:tcBorders>
              <w:top w:val="nil"/>
              <w:left w:val="nil"/>
              <w:bottom w:val="single" w:sz="4" w:space="0" w:color="auto"/>
              <w:right w:val="single" w:sz="4" w:space="0" w:color="auto"/>
            </w:tcBorders>
            <w:shd w:val="clear" w:color="auto" w:fill="FFFF00"/>
            <w:noWrap/>
            <w:vAlign w:val="center"/>
            <w:hideMark/>
          </w:tcPr>
          <w:p w:rsidR="00D2765E" w:rsidRPr="00D2765E" w:rsidRDefault="00D2765E">
            <w:pPr>
              <w:jc w:val="center"/>
              <w:rPr>
                <w:b/>
                <w:bCs/>
              </w:rPr>
            </w:pPr>
            <w:r w:rsidRPr="00D2765E">
              <w:rPr>
                <w:b/>
                <w:bCs/>
              </w:rPr>
              <w:t>4.487,00 TL</w:t>
            </w:r>
          </w:p>
        </w:tc>
      </w:tr>
      <w:tr w:rsidR="00D2765E" w:rsidRPr="00D2765E" w:rsidTr="00800B3E">
        <w:trPr>
          <w:trHeight w:val="375"/>
        </w:trPr>
        <w:tc>
          <w:tcPr>
            <w:tcW w:w="4121" w:type="dxa"/>
            <w:shd w:val="clear" w:color="auto" w:fill="FFFFFF"/>
            <w:hideMark/>
          </w:tcPr>
          <w:p w:rsidR="00D2765E" w:rsidRPr="00D2765E" w:rsidRDefault="00D2765E">
            <w:pPr>
              <w:rPr>
                <w:b/>
                <w:bCs/>
              </w:rPr>
            </w:pPr>
            <w:r w:rsidRPr="00D2765E">
              <w:rPr>
                <w:b/>
                <w:bCs/>
              </w:rPr>
              <w:t>Belediyemizden Fakir Aile Yardımı Alan Aboneler</w:t>
            </w:r>
          </w:p>
        </w:tc>
        <w:tc>
          <w:tcPr>
            <w:tcW w:w="3119" w:type="dxa"/>
            <w:tcBorders>
              <w:top w:val="nil"/>
              <w:left w:val="single" w:sz="4" w:space="0" w:color="auto"/>
              <w:bottom w:val="single" w:sz="4" w:space="0" w:color="auto"/>
              <w:right w:val="single" w:sz="4" w:space="0" w:color="auto"/>
            </w:tcBorders>
            <w:shd w:val="clear" w:color="auto" w:fill="FFFF00"/>
            <w:noWrap/>
            <w:vAlign w:val="center"/>
            <w:hideMark/>
          </w:tcPr>
          <w:p w:rsidR="00D2765E" w:rsidRPr="00D2765E" w:rsidRDefault="00D2765E">
            <w:pPr>
              <w:jc w:val="center"/>
              <w:rPr>
                <w:b/>
                <w:bCs/>
              </w:rPr>
            </w:pPr>
            <w:r w:rsidRPr="00D2765E">
              <w:rPr>
                <w:b/>
                <w:bCs/>
              </w:rPr>
              <w:t>1,50 TL</w:t>
            </w:r>
          </w:p>
        </w:tc>
        <w:tc>
          <w:tcPr>
            <w:tcW w:w="3118" w:type="dxa"/>
            <w:tcBorders>
              <w:top w:val="nil"/>
              <w:left w:val="nil"/>
              <w:bottom w:val="single" w:sz="4" w:space="0" w:color="auto"/>
              <w:right w:val="single" w:sz="4" w:space="0" w:color="auto"/>
            </w:tcBorders>
            <w:shd w:val="clear" w:color="auto" w:fill="FFFF00"/>
            <w:noWrap/>
            <w:vAlign w:val="center"/>
            <w:hideMark/>
          </w:tcPr>
          <w:p w:rsidR="00D2765E" w:rsidRPr="00D2765E" w:rsidRDefault="00D2765E">
            <w:pPr>
              <w:jc w:val="center"/>
              <w:rPr>
                <w:b/>
                <w:bCs/>
              </w:rPr>
            </w:pPr>
            <w:r w:rsidRPr="00D2765E">
              <w:rPr>
                <w:b/>
                <w:bCs/>
              </w:rPr>
              <w:t>1,50 TL</w:t>
            </w:r>
          </w:p>
        </w:tc>
      </w:tr>
      <w:tr w:rsidR="00D2765E" w:rsidRPr="00D2765E" w:rsidTr="00800B3E">
        <w:trPr>
          <w:trHeight w:val="255"/>
        </w:trPr>
        <w:tc>
          <w:tcPr>
            <w:tcW w:w="4121" w:type="dxa"/>
            <w:shd w:val="clear" w:color="auto" w:fill="FFFFFF"/>
            <w:hideMark/>
          </w:tcPr>
          <w:p w:rsidR="00D2765E" w:rsidRPr="00D2765E" w:rsidRDefault="00D2765E">
            <w:pPr>
              <w:rPr>
                <w:b/>
                <w:bCs/>
              </w:rPr>
            </w:pPr>
            <w:r w:rsidRPr="00D2765E">
              <w:rPr>
                <w:b/>
                <w:bCs/>
              </w:rPr>
              <w:t> </w:t>
            </w:r>
          </w:p>
        </w:tc>
        <w:tc>
          <w:tcPr>
            <w:tcW w:w="3119" w:type="dxa"/>
            <w:noWrap/>
            <w:vAlign w:val="center"/>
            <w:hideMark/>
          </w:tcPr>
          <w:p w:rsidR="00D2765E" w:rsidRPr="00D2765E" w:rsidRDefault="00D2765E">
            <w:pPr>
              <w:rPr>
                <w:b/>
                <w:bCs/>
              </w:rPr>
            </w:pPr>
            <w:r w:rsidRPr="00D2765E">
              <w:rPr>
                <w:b/>
                <w:bCs/>
              </w:rPr>
              <w:t> </w:t>
            </w:r>
          </w:p>
        </w:tc>
        <w:tc>
          <w:tcPr>
            <w:tcW w:w="3118" w:type="dxa"/>
            <w:shd w:val="clear" w:color="auto" w:fill="FFFFFF"/>
            <w:noWrap/>
            <w:vAlign w:val="bottom"/>
            <w:hideMark/>
          </w:tcPr>
          <w:p w:rsidR="00D2765E" w:rsidRPr="00D2765E" w:rsidRDefault="00D2765E">
            <w:pPr>
              <w:rPr>
                <w:b/>
              </w:rPr>
            </w:pPr>
            <w:r w:rsidRPr="00D2765E">
              <w:rPr>
                <w:b/>
              </w:rPr>
              <w:t> </w:t>
            </w:r>
          </w:p>
        </w:tc>
      </w:tr>
      <w:tr w:rsidR="00D2765E" w:rsidRPr="00D2765E" w:rsidTr="00800B3E">
        <w:trPr>
          <w:trHeight w:val="1305"/>
        </w:trPr>
        <w:tc>
          <w:tcPr>
            <w:tcW w:w="10358" w:type="dxa"/>
            <w:gridSpan w:val="3"/>
            <w:shd w:val="clear" w:color="auto" w:fill="FFFFFF"/>
          </w:tcPr>
          <w:p w:rsidR="00D2765E" w:rsidRPr="00D2765E" w:rsidRDefault="00800B3E" w:rsidP="000902D3">
            <w:pPr>
              <w:jc w:val="both"/>
              <w:rPr>
                <w:b/>
                <w:bCs/>
              </w:rPr>
            </w:pPr>
            <w:r>
              <w:rPr>
                <w:b/>
                <w:bCs/>
              </w:rPr>
              <w:t xml:space="preserve">            </w:t>
            </w:r>
            <w:r w:rsidR="00382536">
              <w:rPr>
                <w:b/>
                <w:bCs/>
              </w:rPr>
              <w:t>Not: Bu</w:t>
            </w:r>
            <w:r w:rsidR="00D2765E" w:rsidRPr="00D2765E">
              <w:rPr>
                <w:b/>
                <w:bCs/>
              </w:rPr>
              <w:t xml:space="preserve"> uygulama çerçevesinde su abonesi olan yerlerin katı atık bedellerinin aylık su faturasıyla birlikte, diğerlerinin çevre temizlik vergisi dönemleri gibi yılda 2 eşit taksitte ödenmek üzere tahakkuku yapılacaktır.</w:t>
            </w:r>
          </w:p>
          <w:p w:rsidR="00D2765E" w:rsidRPr="00D2765E" w:rsidRDefault="00D2765E">
            <w:pPr>
              <w:jc w:val="center"/>
              <w:rPr>
                <w:b/>
                <w:bCs/>
              </w:rPr>
            </w:pPr>
          </w:p>
          <w:p w:rsidR="00382536" w:rsidRDefault="00800B3E" w:rsidP="00382536">
            <w:pPr>
              <w:jc w:val="both"/>
              <w:rPr>
                <w:b/>
              </w:rPr>
            </w:pPr>
            <w:r>
              <w:rPr>
                <w:b/>
              </w:rPr>
              <w:t xml:space="preserve">            </w:t>
            </w:r>
            <w:r w:rsidR="00D2765E" w:rsidRPr="00D2765E">
              <w:rPr>
                <w:b/>
              </w:rPr>
              <w:t xml:space="preserve">Su ve Kanalizasyon İşleri Müdürlüğünün teklif etmiş olduğu 2016 </w:t>
            </w:r>
            <w:r w:rsidR="00B231CE">
              <w:rPr>
                <w:b/>
              </w:rPr>
              <w:t xml:space="preserve">mali </w:t>
            </w:r>
            <w:r w:rsidR="00D2765E" w:rsidRPr="00D2765E">
              <w:rPr>
                <w:b/>
              </w:rPr>
              <w:t>yılı Gelir Tarifesinde bulunan "</w:t>
            </w:r>
            <w:r w:rsidR="00D2765E" w:rsidRPr="00D2765E">
              <w:rPr>
                <w:b/>
                <w:bCs/>
              </w:rPr>
              <w:t xml:space="preserve">Atık Su Ücret Tarifesi" m3 başına 0,49 kuruş + KDV. </w:t>
            </w:r>
            <w:r w:rsidR="00173281">
              <w:rPr>
                <w:b/>
                <w:bCs/>
              </w:rPr>
              <w:t>o</w:t>
            </w:r>
            <w:r w:rsidR="00D2765E" w:rsidRPr="00D2765E">
              <w:rPr>
                <w:b/>
                <w:bCs/>
              </w:rPr>
              <w:t>l</w:t>
            </w:r>
            <w:r w:rsidR="00173281">
              <w:rPr>
                <w:b/>
                <w:bCs/>
              </w:rPr>
              <w:t>up, bu gelir tarifesinin</w:t>
            </w:r>
            <w:r w:rsidR="00D2765E" w:rsidRPr="00D2765E">
              <w:rPr>
                <w:b/>
                <w:bCs/>
              </w:rPr>
              <w:t xml:space="preserve"> </w:t>
            </w:r>
            <w:r w:rsidR="00173281">
              <w:rPr>
                <w:b/>
              </w:rPr>
              <w:t xml:space="preserve">reddine ve </w:t>
            </w:r>
            <w:r w:rsidR="00D2765E" w:rsidRPr="00D2765E">
              <w:rPr>
                <w:b/>
              </w:rPr>
              <w:t xml:space="preserve">Su ve Kanalizasyon İşleri Müdürlüğünün 2015 </w:t>
            </w:r>
            <w:r w:rsidR="00B231CE">
              <w:rPr>
                <w:b/>
              </w:rPr>
              <w:t xml:space="preserve">mali </w:t>
            </w:r>
            <w:r w:rsidR="00D2765E" w:rsidRPr="00D2765E">
              <w:rPr>
                <w:b/>
              </w:rPr>
              <w:t xml:space="preserve">yılı Gelir Tarifesinde </w:t>
            </w:r>
            <w:r w:rsidR="00173281">
              <w:rPr>
                <w:b/>
              </w:rPr>
              <w:t xml:space="preserve">bulunan </w:t>
            </w:r>
            <w:r w:rsidR="00D2765E" w:rsidRPr="00D2765E">
              <w:rPr>
                <w:b/>
              </w:rPr>
              <w:t>Atık Su Ücretine Kasım/2015 TÜFE</w:t>
            </w:r>
            <w:r w:rsidR="00173281">
              <w:rPr>
                <w:b/>
              </w:rPr>
              <w:t xml:space="preserve"> oranı olan </w:t>
            </w:r>
            <w:r w:rsidR="00D2765E" w:rsidRPr="00D2765E">
              <w:rPr>
                <w:b/>
              </w:rPr>
              <w:t>% 8,10 oranında arttırılarak 0,35 k</w:t>
            </w:r>
            <w:r>
              <w:rPr>
                <w:b/>
              </w:rPr>
              <w:t>uruş + KDV</w:t>
            </w:r>
            <w:r w:rsidR="00173281">
              <w:rPr>
                <w:b/>
              </w:rPr>
              <w:t>.</w:t>
            </w:r>
            <w:r>
              <w:rPr>
                <w:b/>
              </w:rPr>
              <w:t xml:space="preserve"> olarak</w:t>
            </w:r>
            <w:r w:rsidR="001B7CE9">
              <w:rPr>
                <w:b/>
              </w:rPr>
              <w:t xml:space="preserve"> </w:t>
            </w:r>
            <w:r w:rsidR="00173281">
              <w:rPr>
                <w:b/>
              </w:rPr>
              <w:t>uygulanması</w:t>
            </w:r>
            <w:r w:rsidR="00382536">
              <w:rPr>
                <w:b/>
              </w:rPr>
              <w:t>na ait komisyon raporu;</w:t>
            </w:r>
          </w:p>
          <w:p w:rsidR="00800B3E" w:rsidRDefault="00800B3E" w:rsidP="000902D3">
            <w:pPr>
              <w:jc w:val="both"/>
              <w:rPr>
                <w:b/>
              </w:rPr>
            </w:pPr>
          </w:p>
          <w:p w:rsidR="004C045F" w:rsidRDefault="004C045F" w:rsidP="004C045F">
            <w:pPr>
              <w:jc w:val="both"/>
              <w:rPr>
                <w:b/>
              </w:rPr>
            </w:pPr>
            <w:r>
              <w:rPr>
                <w:b/>
              </w:rPr>
              <w:t xml:space="preserve">            </w:t>
            </w:r>
            <w:r w:rsidR="00D547F2">
              <w:rPr>
                <w:b/>
              </w:rPr>
              <w:t xml:space="preserve">Üye </w:t>
            </w:r>
            <w:r w:rsidRPr="00D2765E">
              <w:rPr>
                <w:b/>
              </w:rPr>
              <w:t>Reşat Latif, Eyüp Karaarslan, Sezai Meriç,</w:t>
            </w:r>
            <w:r>
              <w:rPr>
                <w:b/>
              </w:rPr>
              <w:t xml:space="preserve"> </w:t>
            </w:r>
            <w:r w:rsidRPr="00D2765E">
              <w:rPr>
                <w:b/>
              </w:rPr>
              <w:t>Esra Alpago, Yusuf Kalay, Halil Bozkuş, Salih Kumaş, Mehmet Erdoğan, Ayhan Atay,</w:t>
            </w:r>
            <w:r>
              <w:rPr>
                <w:b/>
              </w:rPr>
              <w:t xml:space="preserve"> İ</w:t>
            </w:r>
            <w:r w:rsidRPr="00D2765E">
              <w:rPr>
                <w:b/>
              </w:rPr>
              <w:t>hsan Yazıcıoğlu, Sabri Dinç, Nazım Erdoğan, Fevzi Ekşi, Hasan Pınarcık,</w:t>
            </w:r>
            <w:r>
              <w:rPr>
                <w:b/>
              </w:rPr>
              <w:t xml:space="preserve"> </w:t>
            </w:r>
            <w:r w:rsidRPr="00D2765E">
              <w:rPr>
                <w:b/>
              </w:rPr>
              <w:t xml:space="preserve">Turgay Aydın, Muhammet Mustafa Şentürk, Fevzi Mazlum, </w:t>
            </w:r>
            <w:r w:rsidR="00D547F2">
              <w:rPr>
                <w:b/>
              </w:rPr>
              <w:t xml:space="preserve">Güler Demiroğlu, </w:t>
            </w:r>
            <w:r w:rsidRPr="00D2765E">
              <w:rPr>
                <w:b/>
              </w:rPr>
              <w:t>Özkan Özyağcı, Nur Oğuz, Nezih Anıl, Sibel Yıldız, Fehmi Karaarslan, Cumhur Nalcı, Kemal Özer, Osman Yavuz, Serkan Yalçın, Coşkun Öztürk, Fikret Fota</w:t>
            </w:r>
            <w:r>
              <w:rPr>
                <w:b/>
              </w:rPr>
              <w:t xml:space="preserve">, </w:t>
            </w:r>
            <w:r w:rsidRPr="00D2765E">
              <w:rPr>
                <w:b/>
              </w:rPr>
              <w:t>Mustafa Başhan</w:t>
            </w:r>
            <w:r>
              <w:rPr>
                <w:b/>
              </w:rPr>
              <w:t xml:space="preserve"> ve </w:t>
            </w:r>
            <w:r w:rsidR="00D547F2">
              <w:rPr>
                <w:b/>
              </w:rPr>
              <w:t xml:space="preserve">Meclis Başkanı </w:t>
            </w:r>
            <w:r>
              <w:rPr>
                <w:b/>
              </w:rPr>
              <w:t>Dr.Hüseyin Uysal’ın kabul oyları ile katılanların oybirliği ile kabul edildi.</w:t>
            </w:r>
          </w:p>
          <w:p w:rsidR="00173281" w:rsidRDefault="004C045F">
            <w:pPr>
              <w:jc w:val="both"/>
              <w:rPr>
                <w:b/>
              </w:rPr>
            </w:pPr>
            <w:r>
              <w:rPr>
                <w:b/>
              </w:rPr>
              <w:lastRenderedPageBreak/>
              <w:t xml:space="preserve">            </w:t>
            </w:r>
            <w:r w:rsidR="00D2765E" w:rsidRPr="00D2765E">
              <w:rPr>
                <w:b/>
              </w:rPr>
              <w:t>İşletme ve İştirakler Müdürl</w:t>
            </w:r>
            <w:r w:rsidR="00B231CE">
              <w:rPr>
                <w:b/>
              </w:rPr>
              <w:t xml:space="preserve">üğünün teklif etmiş olduğu 2016 mali </w:t>
            </w:r>
            <w:r w:rsidR="00D2765E" w:rsidRPr="00D2765E">
              <w:rPr>
                <w:b/>
              </w:rPr>
              <w:t xml:space="preserve">yılı Gelir Tarifesinde bulunan “Otopark Ücret Tarifesi” </w:t>
            </w:r>
            <w:r w:rsidR="00173281">
              <w:rPr>
                <w:b/>
              </w:rPr>
              <w:t>ne aşağıdaki şekilde ilave yapıl</w:t>
            </w:r>
            <w:r w:rsidR="00B231CE">
              <w:rPr>
                <w:b/>
              </w:rPr>
              <w:t>arak uygulan</w:t>
            </w:r>
            <w:r w:rsidR="00173281">
              <w:rPr>
                <w:b/>
              </w:rPr>
              <w:t>masına ait komisyon raporu;</w:t>
            </w:r>
          </w:p>
          <w:p w:rsidR="00D2765E" w:rsidRDefault="00D2765E" w:rsidP="004C045F">
            <w:pPr>
              <w:jc w:val="both"/>
              <w:rPr>
                <w:b/>
              </w:rPr>
            </w:pPr>
            <w:r w:rsidRPr="00D2765E">
              <w:rPr>
                <w:b/>
              </w:rPr>
              <w:t xml:space="preserve"> </w:t>
            </w:r>
          </w:p>
          <w:p w:rsidR="004C045F" w:rsidRDefault="004C045F" w:rsidP="004C045F">
            <w:pPr>
              <w:jc w:val="both"/>
              <w:rPr>
                <w:b/>
              </w:rPr>
            </w:pPr>
            <w:r>
              <w:rPr>
                <w:b/>
              </w:rPr>
              <w:t xml:space="preserve">            </w:t>
            </w:r>
            <w:r w:rsidR="00D547F2">
              <w:rPr>
                <w:b/>
              </w:rPr>
              <w:t xml:space="preserve">Üye </w:t>
            </w:r>
            <w:r w:rsidRPr="00D2765E">
              <w:rPr>
                <w:b/>
              </w:rPr>
              <w:t>Reşat Latif, Eyüp Karaarslan, Sezai Meriç,</w:t>
            </w:r>
            <w:r>
              <w:rPr>
                <w:b/>
              </w:rPr>
              <w:t xml:space="preserve"> </w:t>
            </w:r>
            <w:r w:rsidRPr="00D2765E">
              <w:rPr>
                <w:b/>
              </w:rPr>
              <w:t>Esra Alpago, Yusuf Kalay, Halil Bozkuş, Salih Kumaş, Mehmet Erdoğan, Ayhan Atay,</w:t>
            </w:r>
            <w:r>
              <w:rPr>
                <w:b/>
              </w:rPr>
              <w:t xml:space="preserve"> İ</w:t>
            </w:r>
            <w:r w:rsidRPr="00D2765E">
              <w:rPr>
                <w:b/>
              </w:rPr>
              <w:t>hsan Yazıcıoğlu, Sabri Dinç, Nazım Erdoğan, Fevzi Ekşi, Hasan Pınarcık,</w:t>
            </w:r>
            <w:r>
              <w:rPr>
                <w:b/>
              </w:rPr>
              <w:t xml:space="preserve"> </w:t>
            </w:r>
            <w:r w:rsidRPr="00D2765E">
              <w:rPr>
                <w:b/>
              </w:rPr>
              <w:t>Turgay Aydın, Muhammet Mustafa Şentürk, Fevzi Mazlum, Güler Demiroğlu,</w:t>
            </w:r>
            <w:r w:rsidR="00D547F2">
              <w:rPr>
                <w:b/>
              </w:rPr>
              <w:t xml:space="preserve"> </w:t>
            </w:r>
            <w:r w:rsidRPr="00D2765E">
              <w:rPr>
                <w:b/>
              </w:rPr>
              <w:t>Özkan Özyağcı, Nur Oğuz, Nezih Anıl, Sibel Yıldız, Fehmi Karaarslan, Cumhur Nalcı, Kemal Özer, Osman Yavuz, Serkan Yalçın, Coşkun Öztürk, Fikret Fota</w:t>
            </w:r>
            <w:r>
              <w:rPr>
                <w:b/>
              </w:rPr>
              <w:t xml:space="preserve">, </w:t>
            </w:r>
            <w:r w:rsidRPr="00D2765E">
              <w:rPr>
                <w:b/>
              </w:rPr>
              <w:t>Mustafa Başhan</w:t>
            </w:r>
            <w:r>
              <w:rPr>
                <w:b/>
              </w:rPr>
              <w:t xml:space="preserve"> ve </w:t>
            </w:r>
            <w:r w:rsidR="00D547F2">
              <w:rPr>
                <w:b/>
              </w:rPr>
              <w:t xml:space="preserve">Meclis Başkanı </w:t>
            </w:r>
            <w:r>
              <w:rPr>
                <w:b/>
              </w:rPr>
              <w:t>Dr.Hüseyin Uysal’ın kabul oyları ile katılanların oybirliği ile kabul edildi.</w:t>
            </w:r>
          </w:p>
          <w:p w:rsidR="004C045F" w:rsidRPr="00D2765E" w:rsidRDefault="004C045F" w:rsidP="004C045F">
            <w:pPr>
              <w:jc w:val="both"/>
              <w:rPr>
                <w:b/>
                <w:lang w:eastAsia="en-US"/>
              </w:rPr>
            </w:pPr>
          </w:p>
        </w:tc>
      </w:tr>
      <w:tr w:rsidR="00D2765E" w:rsidRPr="00D2765E" w:rsidTr="00800B3E">
        <w:trPr>
          <w:trHeight w:val="20"/>
        </w:trPr>
        <w:tc>
          <w:tcPr>
            <w:tcW w:w="10358" w:type="dxa"/>
            <w:gridSpan w:val="3"/>
            <w:shd w:val="clear" w:color="auto" w:fill="FFFFFF"/>
            <w:hideMark/>
          </w:tcPr>
          <w:tbl>
            <w:tblPr>
              <w:tblW w:w="10366" w:type="dxa"/>
              <w:tblInd w:w="64" w:type="dxa"/>
              <w:tblLayout w:type="fixed"/>
              <w:tblCellMar>
                <w:left w:w="70" w:type="dxa"/>
                <w:right w:w="70" w:type="dxa"/>
              </w:tblCellMar>
              <w:tblLook w:val="04A0"/>
            </w:tblPr>
            <w:tblGrid>
              <w:gridCol w:w="160"/>
              <w:gridCol w:w="4819"/>
              <w:gridCol w:w="5227"/>
              <w:gridCol w:w="160"/>
            </w:tblGrid>
            <w:tr w:rsidR="00D2765E" w:rsidRPr="00D2765E" w:rsidTr="004C045F">
              <w:trPr>
                <w:trHeight w:val="298"/>
              </w:trPr>
              <w:tc>
                <w:tcPr>
                  <w:tcW w:w="10206" w:type="dxa"/>
                  <w:gridSpan w:val="3"/>
                  <w:shd w:val="clear" w:color="auto" w:fill="FFFFFF"/>
                  <w:hideMark/>
                </w:tcPr>
                <w:p w:rsidR="00D2765E" w:rsidRDefault="00D2765E">
                  <w:pPr>
                    <w:ind w:right="284"/>
                    <w:jc w:val="center"/>
                    <w:rPr>
                      <w:b/>
                      <w:bCs/>
                    </w:rPr>
                  </w:pPr>
                  <w:r w:rsidRPr="00D2765E">
                    <w:rPr>
                      <w:b/>
                      <w:bCs/>
                    </w:rPr>
                    <w:lastRenderedPageBreak/>
                    <w:t>OTOPARK ÜCRET TARİFELERİ</w:t>
                  </w:r>
                </w:p>
                <w:p w:rsidR="004C045F" w:rsidRPr="00D2765E" w:rsidRDefault="004C045F">
                  <w:pPr>
                    <w:ind w:right="284"/>
                    <w:jc w:val="center"/>
                    <w:rPr>
                      <w:b/>
                      <w:bCs/>
                    </w:rPr>
                  </w:pPr>
                </w:p>
              </w:tc>
              <w:tc>
                <w:tcPr>
                  <w:tcW w:w="160" w:type="dxa"/>
                  <w:tcBorders>
                    <w:top w:val="nil"/>
                    <w:left w:val="nil"/>
                    <w:bottom w:val="nil"/>
                    <w:right w:val="nil"/>
                  </w:tcBorders>
                  <w:vAlign w:val="center"/>
                  <w:hideMark/>
                </w:tcPr>
                <w:p w:rsidR="00D2765E" w:rsidRPr="00D2765E" w:rsidRDefault="00D2765E">
                  <w:pPr>
                    <w:rPr>
                      <w:b/>
                    </w:rPr>
                  </w:pPr>
                </w:p>
              </w:tc>
            </w:tr>
            <w:tr w:rsidR="00D2765E" w:rsidRPr="00D2765E" w:rsidTr="004C045F">
              <w:trPr>
                <w:trHeight w:val="128"/>
              </w:trPr>
              <w:tc>
                <w:tcPr>
                  <w:tcW w:w="4979" w:type="dxa"/>
                  <w:gridSpan w:val="2"/>
                  <w:tcBorders>
                    <w:top w:val="single" w:sz="4" w:space="0" w:color="auto"/>
                    <w:left w:val="single" w:sz="4" w:space="0" w:color="auto"/>
                    <w:bottom w:val="single" w:sz="4" w:space="0" w:color="auto"/>
                    <w:right w:val="nil"/>
                  </w:tcBorders>
                  <w:shd w:val="clear" w:color="auto" w:fill="FFFFFF"/>
                  <w:vAlign w:val="bottom"/>
                  <w:hideMark/>
                </w:tcPr>
                <w:p w:rsidR="00D2765E" w:rsidRPr="00D2765E" w:rsidRDefault="00D2765E">
                  <w:pPr>
                    <w:ind w:right="284"/>
                    <w:jc w:val="center"/>
                    <w:rPr>
                      <w:b/>
                      <w:bCs/>
                    </w:rPr>
                  </w:pPr>
                  <w:r w:rsidRPr="00D2765E">
                    <w:rPr>
                      <w:b/>
                      <w:bCs/>
                    </w:rPr>
                    <w:t>ESKİ HALİ</w:t>
                  </w:r>
                </w:p>
              </w:tc>
              <w:tc>
                <w:tcPr>
                  <w:tcW w:w="5227" w:type="dxa"/>
                  <w:tcBorders>
                    <w:top w:val="single" w:sz="4" w:space="0" w:color="auto"/>
                    <w:left w:val="nil"/>
                    <w:bottom w:val="single" w:sz="4" w:space="0" w:color="auto"/>
                    <w:right w:val="single" w:sz="4" w:space="0" w:color="000000"/>
                  </w:tcBorders>
                  <w:shd w:val="clear" w:color="auto" w:fill="FFFFFF"/>
                  <w:vAlign w:val="bottom"/>
                  <w:hideMark/>
                </w:tcPr>
                <w:p w:rsidR="00D2765E" w:rsidRPr="00D2765E" w:rsidRDefault="00D2765E">
                  <w:pPr>
                    <w:ind w:right="284"/>
                    <w:jc w:val="center"/>
                    <w:rPr>
                      <w:b/>
                      <w:bCs/>
                    </w:rPr>
                  </w:pPr>
                  <w:r w:rsidRPr="00D2765E">
                    <w:rPr>
                      <w:b/>
                      <w:bCs/>
                    </w:rPr>
                    <w:t>YENİ HALİ</w:t>
                  </w:r>
                </w:p>
              </w:tc>
              <w:tc>
                <w:tcPr>
                  <w:tcW w:w="160" w:type="dxa"/>
                  <w:tcBorders>
                    <w:top w:val="nil"/>
                    <w:left w:val="nil"/>
                    <w:bottom w:val="nil"/>
                    <w:right w:val="nil"/>
                  </w:tcBorders>
                  <w:vAlign w:val="center"/>
                  <w:hideMark/>
                </w:tcPr>
                <w:p w:rsidR="00D2765E" w:rsidRPr="00D2765E" w:rsidRDefault="00D2765E">
                  <w:pPr>
                    <w:rPr>
                      <w:b/>
                    </w:rPr>
                  </w:pPr>
                </w:p>
              </w:tc>
            </w:tr>
            <w:tr w:rsidR="00D2765E" w:rsidRPr="00D2765E" w:rsidTr="004C045F">
              <w:trPr>
                <w:trHeight w:val="435"/>
              </w:trPr>
              <w:tc>
                <w:tcPr>
                  <w:tcW w:w="4979" w:type="dxa"/>
                  <w:gridSpan w:val="2"/>
                  <w:vMerge w:val="restart"/>
                  <w:tcBorders>
                    <w:top w:val="single" w:sz="4" w:space="0" w:color="auto"/>
                    <w:left w:val="single" w:sz="4" w:space="0" w:color="auto"/>
                    <w:bottom w:val="single" w:sz="4" w:space="0" w:color="000000"/>
                    <w:right w:val="nil"/>
                  </w:tcBorders>
                  <w:vAlign w:val="center"/>
                  <w:hideMark/>
                </w:tcPr>
                <w:p w:rsidR="00D2765E" w:rsidRPr="004C045F" w:rsidRDefault="00D2765E" w:rsidP="004C045F">
                  <w:pPr>
                    <w:ind w:right="284"/>
                    <w:jc w:val="center"/>
                    <w:rPr>
                      <w:b/>
                      <w:color w:val="000000"/>
                      <w:sz w:val="23"/>
                      <w:szCs w:val="23"/>
                    </w:rPr>
                  </w:pPr>
                  <w:r w:rsidRPr="004C045F">
                    <w:rPr>
                      <w:b/>
                      <w:color w:val="000000"/>
                      <w:sz w:val="23"/>
                      <w:szCs w:val="23"/>
                    </w:rPr>
                    <w:t>DEVRİM BULVARI, YENİ BELEDİYE BİNASI ÖNÜ, ALİ MOLLA CAMİ GÜZERGÂHI, ORTA CAMİİ GÜZERGÂHI, ERDEMİR CADDESİ GÜZERGÂHI, TERMİNAL YANI, İŞ BANKASI ÖNÜ VE ARKASI İŞGALİYE HARCI</w:t>
                  </w:r>
                </w:p>
              </w:tc>
              <w:tc>
                <w:tcPr>
                  <w:tcW w:w="5227" w:type="dxa"/>
                  <w:vMerge w:val="restart"/>
                  <w:tcBorders>
                    <w:top w:val="single" w:sz="4" w:space="0" w:color="auto"/>
                    <w:left w:val="single" w:sz="4" w:space="0" w:color="auto"/>
                    <w:bottom w:val="single" w:sz="4" w:space="0" w:color="auto"/>
                    <w:right w:val="single" w:sz="4" w:space="0" w:color="auto"/>
                  </w:tcBorders>
                  <w:vAlign w:val="bottom"/>
                  <w:hideMark/>
                </w:tcPr>
                <w:p w:rsidR="00D2765E" w:rsidRPr="004C045F" w:rsidRDefault="00D2765E" w:rsidP="004C045F">
                  <w:pPr>
                    <w:ind w:right="284"/>
                    <w:jc w:val="center"/>
                    <w:rPr>
                      <w:b/>
                      <w:color w:val="000000"/>
                      <w:sz w:val="23"/>
                      <w:szCs w:val="23"/>
                    </w:rPr>
                  </w:pPr>
                  <w:r w:rsidRPr="004C045F">
                    <w:rPr>
                      <w:b/>
                      <w:color w:val="000000"/>
                      <w:sz w:val="23"/>
                      <w:szCs w:val="23"/>
                    </w:rPr>
                    <w:t xml:space="preserve">DEVRİM BULVARI, YENİ BELEDİYE BİNASI ÖNÜ, </w:t>
                  </w:r>
                  <w:r w:rsidRPr="004C045F">
                    <w:rPr>
                      <w:b/>
                      <w:bCs/>
                      <w:color w:val="000000"/>
                      <w:sz w:val="23"/>
                      <w:szCs w:val="23"/>
                    </w:rPr>
                    <w:t>PAZAR TAKSİ GÜZERGÂHI,</w:t>
                  </w:r>
                  <w:r w:rsidRPr="004C045F">
                    <w:rPr>
                      <w:b/>
                      <w:color w:val="000000"/>
                      <w:sz w:val="23"/>
                      <w:szCs w:val="23"/>
                    </w:rPr>
                    <w:t xml:space="preserve"> ALİMOLLA CAMİ GÜZERGÂHI, ORTA CAMİİ GÜZERGÂHI, ERDEMİR CADDESİ GÜZERGÂHI,</w:t>
                  </w:r>
                  <w:r w:rsidRPr="004C045F">
                    <w:rPr>
                      <w:b/>
                      <w:bCs/>
                      <w:color w:val="000000"/>
                      <w:sz w:val="23"/>
                      <w:szCs w:val="23"/>
                    </w:rPr>
                    <w:t xml:space="preserve"> </w:t>
                  </w:r>
                  <w:r w:rsidRPr="004C045F">
                    <w:rPr>
                      <w:b/>
                      <w:color w:val="000000"/>
                      <w:sz w:val="23"/>
                      <w:szCs w:val="23"/>
                    </w:rPr>
                    <w:t>TERMİNAL YANI, İŞ BANKASI ÖNÜ VE ARKASI İŞGALİYE HARCI</w:t>
                  </w:r>
                </w:p>
              </w:tc>
              <w:tc>
                <w:tcPr>
                  <w:tcW w:w="160" w:type="dxa"/>
                  <w:tcBorders>
                    <w:top w:val="nil"/>
                    <w:left w:val="nil"/>
                    <w:bottom w:val="nil"/>
                    <w:right w:val="nil"/>
                  </w:tcBorders>
                  <w:vAlign w:val="center"/>
                  <w:hideMark/>
                </w:tcPr>
                <w:p w:rsidR="00D2765E" w:rsidRPr="00D2765E" w:rsidRDefault="00D2765E">
                  <w:pPr>
                    <w:rPr>
                      <w:b/>
                    </w:rPr>
                  </w:pPr>
                </w:p>
              </w:tc>
            </w:tr>
            <w:tr w:rsidR="00D2765E" w:rsidRPr="00D2765E" w:rsidTr="004C045F">
              <w:trPr>
                <w:trHeight w:val="1102"/>
              </w:trPr>
              <w:tc>
                <w:tcPr>
                  <w:tcW w:w="4979" w:type="dxa"/>
                  <w:gridSpan w:val="2"/>
                  <w:vMerge/>
                  <w:tcBorders>
                    <w:top w:val="single" w:sz="4" w:space="0" w:color="auto"/>
                    <w:left w:val="single" w:sz="4" w:space="0" w:color="auto"/>
                    <w:bottom w:val="single" w:sz="4" w:space="0" w:color="000000"/>
                    <w:right w:val="nil"/>
                  </w:tcBorders>
                  <w:vAlign w:val="center"/>
                  <w:hideMark/>
                </w:tcPr>
                <w:p w:rsidR="00D2765E" w:rsidRPr="00D2765E" w:rsidRDefault="00D2765E">
                  <w:pPr>
                    <w:rPr>
                      <w:b/>
                      <w:color w:val="000000"/>
                    </w:rPr>
                  </w:pPr>
                </w:p>
              </w:tc>
              <w:tc>
                <w:tcPr>
                  <w:tcW w:w="5227" w:type="dxa"/>
                  <w:vMerge/>
                  <w:tcBorders>
                    <w:top w:val="single" w:sz="4" w:space="0" w:color="auto"/>
                    <w:left w:val="single" w:sz="4" w:space="0" w:color="auto"/>
                    <w:bottom w:val="single" w:sz="4" w:space="0" w:color="auto"/>
                    <w:right w:val="single" w:sz="4" w:space="0" w:color="auto"/>
                  </w:tcBorders>
                  <w:vAlign w:val="center"/>
                  <w:hideMark/>
                </w:tcPr>
                <w:p w:rsidR="00D2765E" w:rsidRPr="00D2765E" w:rsidRDefault="00D2765E">
                  <w:pPr>
                    <w:rPr>
                      <w:b/>
                      <w:color w:val="000000"/>
                    </w:rPr>
                  </w:pPr>
                </w:p>
              </w:tc>
              <w:tc>
                <w:tcPr>
                  <w:tcW w:w="160" w:type="dxa"/>
                  <w:tcBorders>
                    <w:top w:val="nil"/>
                    <w:left w:val="nil"/>
                    <w:bottom w:val="nil"/>
                    <w:right w:val="nil"/>
                  </w:tcBorders>
                  <w:vAlign w:val="center"/>
                  <w:hideMark/>
                </w:tcPr>
                <w:p w:rsidR="00D2765E" w:rsidRPr="00D2765E" w:rsidRDefault="00D2765E">
                  <w:pPr>
                    <w:rPr>
                      <w:b/>
                    </w:rPr>
                  </w:pPr>
                </w:p>
              </w:tc>
            </w:tr>
            <w:tr w:rsidR="00D2765E" w:rsidRPr="00D2765E" w:rsidTr="004C045F">
              <w:trPr>
                <w:trHeight w:val="156"/>
              </w:trPr>
              <w:tc>
                <w:tcPr>
                  <w:tcW w:w="4979" w:type="dxa"/>
                  <w:gridSpan w:val="2"/>
                  <w:tcBorders>
                    <w:top w:val="single" w:sz="4" w:space="0" w:color="auto"/>
                    <w:left w:val="single" w:sz="4" w:space="0" w:color="auto"/>
                    <w:bottom w:val="single" w:sz="4" w:space="0" w:color="auto"/>
                    <w:right w:val="single" w:sz="4" w:space="0" w:color="000000"/>
                  </w:tcBorders>
                  <w:shd w:val="clear" w:color="auto" w:fill="FFFFFF"/>
                  <w:vAlign w:val="center"/>
                  <w:hideMark/>
                </w:tcPr>
                <w:p w:rsidR="00D2765E" w:rsidRPr="00D2765E" w:rsidRDefault="00D2765E">
                  <w:pPr>
                    <w:ind w:right="284"/>
                    <w:jc w:val="center"/>
                    <w:rPr>
                      <w:b/>
                      <w:bCs/>
                    </w:rPr>
                  </w:pPr>
                  <w:r w:rsidRPr="00D2765E">
                    <w:rPr>
                      <w:b/>
                      <w:bCs/>
                    </w:rPr>
                    <w:t>DİĞER AÇIKLAMALAR</w:t>
                  </w:r>
                </w:p>
              </w:tc>
              <w:tc>
                <w:tcPr>
                  <w:tcW w:w="5227" w:type="dxa"/>
                  <w:tcBorders>
                    <w:top w:val="single" w:sz="4" w:space="0" w:color="auto"/>
                    <w:left w:val="nil"/>
                    <w:bottom w:val="single" w:sz="4" w:space="0" w:color="auto"/>
                    <w:right w:val="single" w:sz="4" w:space="0" w:color="000000"/>
                  </w:tcBorders>
                  <w:shd w:val="clear" w:color="auto" w:fill="FFFFFF"/>
                  <w:vAlign w:val="center"/>
                  <w:hideMark/>
                </w:tcPr>
                <w:p w:rsidR="00D2765E" w:rsidRPr="00D2765E" w:rsidRDefault="00D2765E">
                  <w:pPr>
                    <w:ind w:right="284"/>
                    <w:jc w:val="center"/>
                    <w:rPr>
                      <w:b/>
                      <w:bCs/>
                    </w:rPr>
                  </w:pPr>
                  <w:r w:rsidRPr="00D2765E">
                    <w:rPr>
                      <w:b/>
                      <w:bCs/>
                    </w:rPr>
                    <w:t>DİĞER AÇIKLAMALAR</w:t>
                  </w:r>
                </w:p>
              </w:tc>
              <w:tc>
                <w:tcPr>
                  <w:tcW w:w="160" w:type="dxa"/>
                  <w:tcBorders>
                    <w:top w:val="nil"/>
                    <w:left w:val="nil"/>
                    <w:bottom w:val="nil"/>
                    <w:right w:val="nil"/>
                  </w:tcBorders>
                  <w:vAlign w:val="center"/>
                  <w:hideMark/>
                </w:tcPr>
                <w:p w:rsidR="00D2765E" w:rsidRPr="00D2765E" w:rsidRDefault="00D2765E">
                  <w:pPr>
                    <w:rPr>
                      <w:b/>
                    </w:rPr>
                  </w:pPr>
                </w:p>
              </w:tc>
            </w:tr>
            <w:tr w:rsidR="00D2765E" w:rsidRPr="00D2765E" w:rsidTr="004C045F">
              <w:trPr>
                <w:trHeight w:val="2002"/>
              </w:trPr>
              <w:tc>
                <w:tcPr>
                  <w:tcW w:w="160" w:type="dxa"/>
                  <w:tcBorders>
                    <w:top w:val="nil"/>
                    <w:left w:val="single" w:sz="4" w:space="0" w:color="auto"/>
                    <w:bottom w:val="single" w:sz="4" w:space="0" w:color="auto"/>
                    <w:right w:val="single" w:sz="4" w:space="0" w:color="auto"/>
                  </w:tcBorders>
                  <w:shd w:val="clear" w:color="auto" w:fill="FFFFFF"/>
                  <w:noWrap/>
                  <w:vAlign w:val="bottom"/>
                  <w:hideMark/>
                </w:tcPr>
                <w:p w:rsidR="00D2765E" w:rsidRPr="00D2765E" w:rsidRDefault="00D2765E">
                  <w:pPr>
                    <w:rPr>
                      <w:b/>
                    </w:rPr>
                  </w:pPr>
                </w:p>
              </w:tc>
              <w:tc>
                <w:tcPr>
                  <w:tcW w:w="4819" w:type="dxa"/>
                  <w:tcBorders>
                    <w:top w:val="single" w:sz="4" w:space="0" w:color="auto"/>
                    <w:left w:val="nil"/>
                    <w:bottom w:val="single" w:sz="4" w:space="0" w:color="auto"/>
                    <w:right w:val="single" w:sz="4" w:space="0" w:color="auto"/>
                  </w:tcBorders>
                  <w:shd w:val="clear" w:color="auto" w:fill="FFFFFF"/>
                  <w:vAlign w:val="center"/>
                  <w:hideMark/>
                </w:tcPr>
                <w:p w:rsidR="00D2765E" w:rsidRPr="00D2765E" w:rsidRDefault="00D2765E">
                  <w:pPr>
                    <w:ind w:right="284"/>
                    <w:jc w:val="both"/>
                    <w:rPr>
                      <w:b/>
                    </w:rPr>
                  </w:pPr>
                  <w:r w:rsidRPr="00D2765E">
                    <w:rPr>
                      <w:b/>
                    </w:rPr>
                    <w:t>150,00.-TL.lik Abonelik Devrim Bulvarı,              İş Bankası Önü ve Arkası,  Emniyet Karşısı, Atatürk Bulvarı, Terminal Yanı, Sahil Güzergâhı, Erdemir Caddesi Tekel Sokak Civarı, Erdemir Caddesi Anadolu Hastanesi - Jet Yol Ayrımı Civarı, Yeni Belediye Binası Önü, Orta Cami Güzergâhı ve Katlı Otopark mevkilerinde geçerlidir.</w:t>
                  </w:r>
                </w:p>
              </w:tc>
              <w:tc>
                <w:tcPr>
                  <w:tcW w:w="5227" w:type="dxa"/>
                  <w:tcBorders>
                    <w:top w:val="single" w:sz="4" w:space="0" w:color="auto"/>
                    <w:left w:val="nil"/>
                    <w:bottom w:val="single" w:sz="4" w:space="0" w:color="auto"/>
                    <w:right w:val="single" w:sz="4" w:space="0" w:color="auto"/>
                  </w:tcBorders>
                  <w:shd w:val="clear" w:color="auto" w:fill="FFFFFF"/>
                  <w:vAlign w:val="center"/>
                  <w:hideMark/>
                </w:tcPr>
                <w:p w:rsidR="00D2765E" w:rsidRPr="00D2765E" w:rsidRDefault="00D2765E">
                  <w:pPr>
                    <w:tabs>
                      <w:tab w:val="left" w:pos="4074"/>
                    </w:tabs>
                    <w:ind w:right="93"/>
                    <w:jc w:val="both"/>
                    <w:rPr>
                      <w:b/>
                    </w:rPr>
                  </w:pPr>
                  <w:r w:rsidRPr="00D2765E">
                    <w:rPr>
                      <w:b/>
                    </w:rPr>
                    <w:t xml:space="preserve">150,00 TL.lik Abonelik Devrim Bulvarı, İş Bankası Önü ve Arkası,  Emniyet Karşısı, Atatürk Bulvarı, Terminal Yanı, Sahil Güzergahı, Erdemir  Caddesi  Tekel Sokak Civarı, Erdemir Caddesi Anadolu Hastanesi - </w:t>
                  </w:r>
                  <w:r w:rsidRPr="00D2765E">
                    <w:rPr>
                      <w:b/>
                      <w:bCs/>
                    </w:rPr>
                    <w:t>Jet Yol Ayrımı Civarı ve Karşısı,</w:t>
                  </w:r>
                  <w:r w:rsidRPr="00D2765E">
                    <w:rPr>
                      <w:b/>
                    </w:rPr>
                    <w:t xml:space="preserve"> Yeni Belediye Binası Önü,</w:t>
                  </w:r>
                  <w:r w:rsidRPr="00D2765E">
                    <w:rPr>
                      <w:b/>
                      <w:bCs/>
                    </w:rPr>
                    <w:t xml:space="preserve"> Pazar Taksi Güzergahı, </w:t>
                  </w:r>
                  <w:r w:rsidRPr="00D2765E">
                    <w:rPr>
                      <w:b/>
                    </w:rPr>
                    <w:t>Orta Cami Güzergahı ve Katlı Otopark mevkilerinde geçerlidir.</w:t>
                  </w:r>
                </w:p>
              </w:tc>
              <w:tc>
                <w:tcPr>
                  <w:tcW w:w="160" w:type="dxa"/>
                  <w:tcBorders>
                    <w:top w:val="nil"/>
                    <w:left w:val="nil"/>
                    <w:bottom w:val="nil"/>
                    <w:right w:val="nil"/>
                  </w:tcBorders>
                  <w:vAlign w:val="center"/>
                  <w:hideMark/>
                </w:tcPr>
                <w:p w:rsidR="00D2765E" w:rsidRPr="00D2765E" w:rsidRDefault="00D2765E">
                  <w:pPr>
                    <w:rPr>
                      <w:b/>
                    </w:rPr>
                  </w:pPr>
                </w:p>
              </w:tc>
            </w:tr>
            <w:tr w:rsidR="00D2765E" w:rsidRPr="00D2765E" w:rsidTr="004C045F">
              <w:trPr>
                <w:trHeight w:val="2048"/>
              </w:trPr>
              <w:tc>
                <w:tcPr>
                  <w:tcW w:w="160" w:type="dxa"/>
                  <w:tcBorders>
                    <w:top w:val="nil"/>
                    <w:left w:val="single" w:sz="4" w:space="0" w:color="auto"/>
                    <w:bottom w:val="single" w:sz="4" w:space="0" w:color="auto"/>
                    <w:right w:val="single" w:sz="4" w:space="0" w:color="auto"/>
                  </w:tcBorders>
                  <w:shd w:val="clear" w:color="auto" w:fill="FFFFFF"/>
                  <w:noWrap/>
                  <w:vAlign w:val="bottom"/>
                  <w:hideMark/>
                </w:tcPr>
                <w:p w:rsidR="00D2765E" w:rsidRPr="00D2765E" w:rsidRDefault="00D2765E">
                  <w:pPr>
                    <w:rPr>
                      <w:b/>
                    </w:rPr>
                  </w:pPr>
                </w:p>
              </w:tc>
              <w:tc>
                <w:tcPr>
                  <w:tcW w:w="4819" w:type="dxa"/>
                  <w:tcBorders>
                    <w:top w:val="single" w:sz="4" w:space="0" w:color="auto"/>
                    <w:left w:val="nil"/>
                    <w:bottom w:val="single" w:sz="4" w:space="0" w:color="auto"/>
                    <w:right w:val="single" w:sz="4" w:space="0" w:color="auto"/>
                  </w:tcBorders>
                  <w:shd w:val="clear" w:color="auto" w:fill="FFFFFF"/>
                  <w:vAlign w:val="center"/>
                  <w:hideMark/>
                </w:tcPr>
                <w:p w:rsidR="00D2765E" w:rsidRPr="00D2765E" w:rsidRDefault="00D2765E">
                  <w:pPr>
                    <w:ind w:right="284"/>
                    <w:jc w:val="both"/>
                    <w:rPr>
                      <w:b/>
                    </w:rPr>
                  </w:pPr>
                  <w:r w:rsidRPr="00D2765E">
                    <w:rPr>
                      <w:b/>
                    </w:rPr>
                    <w:t>Devrim Bulvarı, İş Bankası Önü ve Arkası,  Atatürk Bulvarı, Terminal Yanı, Sahil Güzergâhı, Erdemir Caddesi Tekel Sokak Civarı, Erdemir Caddesi Anadolu Hastanesi-Jet Yol Ayrımı Civarı, Yeni Belediye Binası Önü ve Orta Cami Güzergâhı mevkilerinde Ramazan ve Kurban Bayramı Arife günleri işgaliye park alanları ücretsizdir.</w:t>
                  </w:r>
                </w:p>
              </w:tc>
              <w:tc>
                <w:tcPr>
                  <w:tcW w:w="5227" w:type="dxa"/>
                  <w:tcBorders>
                    <w:top w:val="single" w:sz="4" w:space="0" w:color="auto"/>
                    <w:left w:val="nil"/>
                    <w:bottom w:val="single" w:sz="4" w:space="0" w:color="auto"/>
                    <w:right w:val="single" w:sz="4" w:space="0" w:color="auto"/>
                  </w:tcBorders>
                  <w:shd w:val="clear" w:color="auto" w:fill="FFFFFF"/>
                  <w:vAlign w:val="center"/>
                  <w:hideMark/>
                </w:tcPr>
                <w:p w:rsidR="00D2765E" w:rsidRPr="00D2765E" w:rsidRDefault="00D2765E">
                  <w:pPr>
                    <w:ind w:right="284"/>
                    <w:jc w:val="both"/>
                    <w:rPr>
                      <w:b/>
                    </w:rPr>
                  </w:pPr>
                  <w:r w:rsidRPr="00D2765E">
                    <w:rPr>
                      <w:b/>
                    </w:rPr>
                    <w:t xml:space="preserve">Devrim Bulvarı, İş Bankası Önü ve Arkası,  Atatürk Bulvarı, Terminal Yanı, Sahil Güzergâhı, Erdemir Caddesi Tekel Sokak Civarı, Erdemir Caddesi Anadolu Hastanesi - </w:t>
                  </w:r>
                  <w:r w:rsidRPr="00D2765E">
                    <w:rPr>
                      <w:b/>
                      <w:bCs/>
                    </w:rPr>
                    <w:t>Jet Yol Ayrımı Civarı ve Karşısı,</w:t>
                  </w:r>
                  <w:r w:rsidRPr="00D2765E">
                    <w:rPr>
                      <w:b/>
                    </w:rPr>
                    <w:t xml:space="preserve"> Yeni Belediye Binası Önü,</w:t>
                  </w:r>
                  <w:r w:rsidRPr="00D2765E">
                    <w:rPr>
                      <w:b/>
                      <w:bCs/>
                    </w:rPr>
                    <w:t xml:space="preserve"> Pazar Taksi Güzergâhı</w:t>
                  </w:r>
                  <w:r w:rsidRPr="00D2765E">
                    <w:rPr>
                      <w:b/>
                    </w:rPr>
                    <w:t xml:space="preserve"> ve Orta Cami Güzergâhı mevkilerinde Ramazan ve Kurban Bayramı Arife günü işgaliye park alanları ücretsizdir.</w:t>
                  </w:r>
                </w:p>
              </w:tc>
              <w:tc>
                <w:tcPr>
                  <w:tcW w:w="160" w:type="dxa"/>
                  <w:tcBorders>
                    <w:top w:val="nil"/>
                    <w:left w:val="nil"/>
                    <w:bottom w:val="nil"/>
                    <w:right w:val="nil"/>
                  </w:tcBorders>
                  <w:vAlign w:val="center"/>
                  <w:hideMark/>
                </w:tcPr>
                <w:p w:rsidR="00D2765E" w:rsidRPr="00D2765E" w:rsidRDefault="00D2765E">
                  <w:pPr>
                    <w:rPr>
                      <w:b/>
                    </w:rPr>
                  </w:pPr>
                </w:p>
              </w:tc>
            </w:tr>
          </w:tbl>
          <w:p w:rsidR="00D2765E" w:rsidRPr="00D2765E" w:rsidRDefault="00D2765E">
            <w:pPr>
              <w:ind w:right="284"/>
              <w:jc w:val="both"/>
              <w:rPr>
                <w:b/>
                <w:bCs/>
              </w:rPr>
            </w:pPr>
          </w:p>
        </w:tc>
      </w:tr>
    </w:tbl>
    <w:p w:rsidR="00D2765E" w:rsidRPr="00D2765E" w:rsidRDefault="00D2765E" w:rsidP="00D2765E">
      <w:pPr>
        <w:ind w:firstLine="708"/>
        <w:rPr>
          <w:b/>
          <w:lang w:val="pt-BR" w:eastAsia="en-US"/>
        </w:rPr>
      </w:pPr>
    </w:p>
    <w:p w:rsidR="004C045F" w:rsidRDefault="004C045F" w:rsidP="002033D8">
      <w:pPr>
        <w:jc w:val="both"/>
        <w:rPr>
          <w:b/>
          <w:color w:val="000000"/>
        </w:rPr>
      </w:pPr>
    </w:p>
    <w:p w:rsidR="002033D8" w:rsidRPr="00D2765E" w:rsidRDefault="002033D8" w:rsidP="002033D8">
      <w:pPr>
        <w:jc w:val="both"/>
        <w:rPr>
          <w:b/>
          <w:color w:val="000000"/>
        </w:rPr>
      </w:pPr>
      <w:r w:rsidRPr="00D2765E">
        <w:rPr>
          <w:b/>
          <w:color w:val="000000"/>
        </w:rPr>
        <w:t xml:space="preserve">           </w:t>
      </w:r>
    </w:p>
    <w:p w:rsidR="002033D8" w:rsidRPr="00D2765E" w:rsidRDefault="002033D8" w:rsidP="007238C2">
      <w:pPr>
        <w:tabs>
          <w:tab w:val="left" w:pos="3892"/>
        </w:tabs>
        <w:rPr>
          <w:b/>
        </w:rPr>
      </w:pPr>
      <w:r w:rsidRPr="00D2765E">
        <w:rPr>
          <w:b/>
        </w:rPr>
        <w:t xml:space="preserve">            </w:t>
      </w:r>
      <w:r w:rsidR="004C045F">
        <w:rPr>
          <w:b/>
        </w:rPr>
        <w:t xml:space="preserve">     </w:t>
      </w:r>
      <w:r w:rsidRPr="00D2765E">
        <w:rPr>
          <w:b/>
        </w:rPr>
        <w:t>Meclis Başkan</w:t>
      </w:r>
      <w:r w:rsidR="004C045F">
        <w:rPr>
          <w:b/>
        </w:rPr>
        <w:t xml:space="preserve">ı                            Meclis Kâtibi </w:t>
      </w:r>
      <w:r w:rsidR="004C045F">
        <w:rPr>
          <w:b/>
        </w:rPr>
        <w:tab/>
      </w:r>
      <w:r w:rsidR="004C045F">
        <w:rPr>
          <w:b/>
        </w:rPr>
        <w:tab/>
        <w:t xml:space="preserve">      </w:t>
      </w:r>
      <w:r w:rsidRPr="00D2765E">
        <w:rPr>
          <w:b/>
        </w:rPr>
        <w:t>Meclis Kâtibi</w:t>
      </w:r>
    </w:p>
    <w:p w:rsidR="002033D8" w:rsidRPr="00D2765E" w:rsidRDefault="002033D8" w:rsidP="007238C2">
      <w:pPr>
        <w:tabs>
          <w:tab w:val="left" w:pos="3892"/>
        </w:tabs>
        <w:rPr>
          <w:b/>
        </w:rPr>
      </w:pPr>
      <w:r w:rsidRPr="00D2765E">
        <w:rPr>
          <w:b/>
        </w:rPr>
        <w:t xml:space="preserve">            Dr.Hüseyin UYSAL</w:t>
      </w:r>
      <w:r w:rsidRPr="00D2765E">
        <w:rPr>
          <w:b/>
        </w:rPr>
        <w:tab/>
        <w:t xml:space="preserve">    Turgay AYDIN          </w:t>
      </w:r>
      <w:r w:rsidRPr="00D2765E">
        <w:rPr>
          <w:b/>
        </w:rPr>
        <w:tab/>
      </w:r>
      <w:r w:rsidRPr="00D2765E">
        <w:rPr>
          <w:b/>
        </w:rPr>
        <w:tab/>
        <w:t xml:space="preserve"> Hasan PINARCIK</w:t>
      </w:r>
    </w:p>
    <w:p w:rsidR="002033D8" w:rsidRPr="00D2765E" w:rsidRDefault="002033D8" w:rsidP="002033D8">
      <w:pPr>
        <w:tabs>
          <w:tab w:val="left" w:pos="7125"/>
        </w:tabs>
        <w:rPr>
          <w:b/>
        </w:rPr>
      </w:pPr>
      <w:r w:rsidRPr="00D2765E">
        <w:rPr>
          <w:b/>
        </w:rPr>
        <w:t xml:space="preserve">            </w:t>
      </w:r>
    </w:p>
    <w:p w:rsidR="00AA3D24" w:rsidRPr="00D2765E" w:rsidRDefault="00AA3D24" w:rsidP="00AA3D24">
      <w:pPr>
        <w:pStyle w:val="stbilgi"/>
        <w:jc w:val="both"/>
        <w:rPr>
          <w:rFonts w:ascii="Courier New" w:hAnsi="Courier New" w:cs="Courier New"/>
          <w:b/>
          <w:sz w:val="20"/>
        </w:rPr>
      </w:pPr>
      <w:r w:rsidRPr="00D2765E">
        <w:rPr>
          <w:rFonts w:ascii="Courier New" w:hAnsi="Courier New" w:cs="Courier New"/>
          <w:b/>
          <w:sz w:val="20"/>
        </w:rPr>
        <w:tab/>
      </w:r>
    </w:p>
    <w:p w:rsidR="00AA3D24" w:rsidRPr="00D2765E" w:rsidRDefault="00AA3D24" w:rsidP="00AA3D24">
      <w:pPr>
        <w:pStyle w:val="stbilgi"/>
        <w:jc w:val="both"/>
        <w:rPr>
          <w:rFonts w:ascii="Courier New" w:hAnsi="Courier New" w:cs="Courier New"/>
          <w:b/>
          <w:sz w:val="20"/>
        </w:rPr>
      </w:pPr>
    </w:p>
    <w:p w:rsidR="00AA3D24" w:rsidRPr="00D2765E" w:rsidRDefault="00AA3D24" w:rsidP="00AA3D24">
      <w:pPr>
        <w:pStyle w:val="stbilgi"/>
        <w:rPr>
          <w:rFonts w:ascii="Courier New" w:hAnsi="Courier New" w:cs="Courier New"/>
          <w:b/>
          <w:sz w:val="20"/>
          <w:u w:val="single"/>
        </w:rPr>
      </w:pPr>
      <w:r w:rsidRPr="00D2765E">
        <w:rPr>
          <w:rFonts w:ascii="Courier New" w:hAnsi="Courier New" w:cs="Courier New"/>
          <w:b/>
          <w:sz w:val="20"/>
        </w:rPr>
        <w:tab/>
      </w:r>
    </w:p>
    <w:p w:rsidR="00AA3D24" w:rsidRPr="00D2765E" w:rsidRDefault="00AA3D24" w:rsidP="00AA3D24">
      <w:pPr>
        <w:pStyle w:val="stbilgi"/>
        <w:rPr>
          <w:rFonts w:ascii="Courier New" w:hAnsi="Courier New" w:cs="Courier New"/>
          <w:b/>
          <w:sz w:val="20"/>
        </w:rPr>
      </w:pPr>
      <w:r w:rsidRPr="00D2765E">
        <w:rPr>
          <w:rFonts w:ascii="Courier New" w:hAnsi="Courier New" w:cs="Courier New"/>
          <w:b/>
          <w:sz w:val="20"/>
        </w:rPr>
        <w:t xml:space="preserve">                      </w:t>
      </w:r>
    </w:p>
    <w:p w:rsidR="00AA3D24" w:rsidRPr="00D2765E" w:rsidRDefault="00AA3D24" w:rsidP="00AA3D24">
      <w:pPr>
        <w:pStyle w:val="stbilgi"/>
        <w:rPr>
          <w:rFonts w:ascii="Courier New" w:hAnsi="Courier New" w:cs="Courier New"/>
          <w:b/>
          <w:bCs/>
          <w:sz w:val="20"/>
        </w:rPr>
      </w:pPr>
    </w:p>
    <w:p w:rsidR="00AC3103" w:rsidRDefault="00AA3D24" w:rsidP="002033D8">
      <w:pPr>
        <w:pStyle w:val="stbilgi"/>
        <w:tabs>
          <w:tab w:val="left" w:pos="1260"/>
          <w:tab w:val="left" w:pos="1440"/>
        </w:tabs>
        <w:jc w:val="both"/>
        <w:rPr>
          <w:rFonts w:ascii="Courier New" w:hAnsi="Courier New" w:cs="Courier New"/>
          <w:b/>
          <w:sz w:val="18"/>
          <w:szCs w:val="18"/>
        </w:rPr>
      </w:pPr>
      <w:r w:rsidRPr="00D2765E">
        <w:rPr>
          <w:rFonts w:ascii="Courier New" w:hAnsi="Courier New" w:cs="Courier New"/>
          <w:b/>
          <w:bCs/>
          <w:sz w:val="20"/>
        </w:rPr>
        <w:tab/>
        <w:t xml:space="preserve">   </w:t>
      </w:r>
      <w:r w:rsidRPr="00D2765E">
        <w:rPr>
          <w:rFonts w:ascii="Courier New" w:hAnsi="Courier New" w:cs="Courier New"/>
          <w:b/>
          <w:bCs/>
          <w:sz w:val="20"/>
        </w:rPr>
        <w:tab/>
      </w:r>
      <w:r w:rsidRPr="00D2765E">
        <w:rPr>
          <w:rFonts w:ascii="Courier New" w:hAnsi="Courier New" w:cs="Courier New"/>
          <w:b/>
          <w:sz w:val="18"/>
          <w:szCs w:val="18"/>
        </w:rPr>
        <w:fldChar w:fldCharType="begin"/>
      </w:r>
      <w:r w:rsidRPr="00D2765E">
        <w:rPr>
          <w:rFonts w:ascii="Courier New" w:hAnsi="Courier New" w:cs="Courier New"/>
          <w:b/>
          <w:sz w:val="18"/>
          <w:szCs w:val="18"/>
        </w:rPr>
        <w:instrText xml:space="preserve"> DOCVARIABLE  IMZALAR  \* MERGEFORMAT </w:instrText>
      </w:r>
      <w:r w:rsidR="007865C8" w:rsidRPr="00D2765E">
        <w:rPr>
          <w:rFonts w:ascii="Courier New" w:hAnsi="Courier New" w:cs="Courier New"/>
          <w:b/>
          <w:sz w:val="18"/>
          <w:szCs w:val="18"/>
        </w:rPr>
        <w:fldChar w:fldCharType="separate"/>
      </w:r>
    </w:p>
    <w:p w:rsidR="00AC3103" w:rsidRDefault="00AC3103" w:rsidP="002033D8">
      <w:pPr>
        <w:pStyle w:val="stbilgi"/>
        <w:tabs>
          <w:tab w:val="left" w:pos="1260"/>
          <w:tab w:val="left" w:pos="1440"/>
        </w:tabs>
        <w:jc w:val="both"/>
        <w:rPr>
          <w:rFonts w:ascii="Courier New" w:hAnsi="Courier New" w:cs="Courier New"/>
          <w:b/>
          <w:sz w:val="18"/>
          <w:szCs w:val="18"/>
        </w:rPr>
      </w:pPr>
    </w:p>
    <w:p w:rsidR="00AC3103" w:rsidRDefault="00AC3103" w:rsidP="002033D8">
      <w:pPr>
        <w:pStyle w:val="stbilgi"/>
        <w:tabs>
          <w:tab w:val="left" w:pos="1260"/>
          <w:tab w:val="left" w:pos="1440"/>
        </w:tabs>
        <w:jc w:val="both"/>
        <w:rPr>
          <w:rFonts w:ascii="Courier New" w:hAnsi="Courier New" w:cs="Courier New"/>
          <w:b/>
          <w:sz w:val="18"/>
          <w:szCs w:val="18"/>
        </w:rPr>
      </w:pPr>
    </w:p>
    <w:p w:rsidR="00AA3D24" w:rsidRPr="00D2765E" w:rsidRDefault="00AA3D24" w:rsidP="002033D8">
      <w:pPr>
        <w:pStyle w:val="stbilgi"/>
        <w:tabs>
          <w:tab w:val="left" w:pos="1260"/>
          <w:tab w:val="left" w:pos="1440"/>
        </w:tabs>
        <w:jc w:val="both"/>
        <w:rPr>
          <w:b/>
        </w:rPr>
      </w:pPr>
      <w:r w:rsidRPr="00D2765E">
        <w:rPr>
          <w:rFonts w:ascii="Courier New" w:hAnsi="Courier New" w:cs="Courier New"/>
          <w:b/>
          <w:sz w:val="18"/>
          <w:szCs w:val="18"/>
        </w:rPr>
        <w:fldChar w:fldCharType="end"/>
      </w:r>
    </w:p>
    <w:sectPr w:rsidR="00AA3D24" w:rsidRPr="00D2765E" w:rsidSect="002A75E4">
      <w:footerReference w:type="default" r:id="rId7"/>
      <w:pgSz w:w="11906" w:h="16838"/>
      <w:pgMar w:top="567" w:right="709" w:bottom="567" w:left="709"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5DC3" w:rsidRDefault="00EA5DC3" w:rsidP="007865C8">
      <w:r>
        <w:separator/>
      </w:r>
    </w:p>
  </w:endnote>
  <w:endnote w:type="continuationSeparator" w:id="0">
    <w:p w:rsidR="00EA5DC3" w:rsidRDefault="00EA5DC3" w:rsidP="007865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3281" w:rsidRDefault="00173281">
    <w:pPr>
      <w:pStyle w:val="Altbilgi"/>
      <w:jc w:val="center"/>
    </w:pPr>
    <w:fldSimple w:instr=" PAGE   \* MERGEFORMAT ">
      <w:r w:rsidR="00AC3103">
        <w:rPr>
          <w:noProof/>
        </w:rPr>
        <w:t>1</w:t>
      </w:r>
    </w:fldSimple>
  </w:p>
  <w:p w:rsidR="00173281" w:rsidRDefault="00173281">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5DC3" w:rsidRDefault="00EA5DC3" w:rsidP="007865C8">
      <w:r>
        <w:separator/>
      </w:r>
    </w:p>
  </w:footnote>
  <w:footnote w:type="continuationSeparator" w:id="0">
    <w:p w:rsidR="00EA5DC3" w:rsidRDefault="00EA5DC3" w:rsidP="007865C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footnotePr>
    <w:footnote w:id="-1"/>
    <w:footnote w:id="0"/>
  </w:footnotePr>
  <w:endnotePr>
    <w:endnote w:id="-1"/>
    <w:endnote w:id="0"/>
  </w:endnotePr>
  <w:compat/>
  <w:docVars>
    <w:docVar w:name="AY_ADI" w:val="ARALIK "/>
    <w:docVar w:name="AY_SAYI" w:val="12"/>
    <w:docVar w:name="BASKAN" w:val="_x000A_"/>
    <w:docVar w:name="BIRLESIM" w:val=" "/>
    <w:docVar w:name="CELSE" w:val="1"/>
    <w:docVar w:name="DAIRE_ADI" w:val="MALİ HİZMETLER MÜDÜRLÜĞÜ"/>
    <w:docVar w:name="DONEM" w:val=" "/>
    <w:docVar w:name="EVRAK_NO" w:val=" "/>
    <w:docVar w:name="EVRAK_TARIHI" w:val=" "/>
    <w:docVar w:name="GUN_ADI" w:val="SALI     "/>
    <w:docVar w:name="GUN_SAYI" w:val="29"/>
    <w:docVar w:name="IMZALAR" w:val="_x000D__x000D__x000D_"/>
    <w:docVar w:name="IZINLI" w:val="_x000A_"/>
    <w:docVar w:name="KARAR_NO" w:val="2015-26/197"/>
    <w:docVar w:name="KARAR_SONUCU" w:val="_x000A_"/>
    <w:docVar w:name="KARAR_TARIHI" w:val="29/12/2015"/>
    <w:docVar w:name="KARAR_YILI" w:val="2015"/>
    <w:docVar w:name="KARARA_KATILANLAR" w:val="_x000A_"/>
    <w:docVar w:name="KATIP" w:val="_x000A_"/>
    <w:docVar w:name="KONU" w:val="GELİR TARİFESİNDE DEĞİŞİKLİK"/>
    <w:docVar w:name="MAZERETSIZ" w:val="_x000A_"/>
    <w:docVar w:name="MEVCUT_SAYI" w:val="0"/>
    <w:docVar w:name="OZET" w:val="_x000A_"/>
    <w:docVar w:name="SAAT" w:val=" "/>
    <w:docVar w:name="SERVIS_ADI" w:val=" "/>
    <w:docVar w:name="TOPLANTI" w:val=" "/>
    <w:docVar w:name="TUTANAK_KARAR_SONUCU" w:val="_x000A_"/>
  </w:docVars>
  <w:rsids>
    <w:rsidRoot w:val="00496999"/>
    <w:rsid w:val="000455FA"/>
    <w:rsid w:val="00077DD0"/>
    <w:rsid w:val="000902D3"/>
    <w:rsid w:val="000C623E"/>
    <w:rsid w:val="00102223"/>
    <w:rsid w:val="001031A9"/>
    <w:rsid w:val="00116E94"/>
    <w:rsid w:val="00173281"/>
    <w:rsid w:val="00195DF4"/>
    <w:rsid w:val="001B7CE9"/>
    <w:rsid w:val="001C4165"/>
    <w:rsid w:val="001F392A"/>
    <w:rsid w:val="002033D8"/>
    <w:rsid w:val="00263DF6"/>
    <w:rsid w:val="00271D6F"/>
    <w:rsid w:val="00271E31"/>
    <w:rsid w:val="00273A8C"/>
    <w:rsid w:val="002A75E4"/>
    <w:rsid w:val="00313838"/>
    <w:rsid w:val="00382536"/>
    <w:rsid w:val="003F2AF6"/>
    <w:rsid w:val="0041281D"/>
    <w:rsid w:val="0042474F"/>
    <w:rsid w:val="00477DB3"/>
    <w:rsid w:val="00496999"/>
    <w:rsid w:val="004B7089"/>
    <w:rsid w:val="004C045F"/>
    <w:rsid w:val="004C5BBD"/>
    <w:rsid w:val="004E5464"/>
    <w:rsid w:val="00627D5D"/>
    <w:rsid w:val="006B4D70"/>
    <w:rsid w:val="007238C2"/>
    <w:rsid w:val="00786244"/>
    <w:rsid w:val="007865C8"/>
    <w:rsid w:val="007D504D"/>
    <w:rsid w:val="00800B3E"/>
    <w:rsid w:val="008D5738"/>
    <w:rsid w:val="008E2F92"/>
    <w:rsid w:val="00912C93"/>
    <w:rsid w:val="009406A9"/>
    <w:rsid w:val="009470B3"/>
    <w:rsid w:val="00982B24"/>
    <w:rsid w:val="00AA3D24"/>
    <w:rsid w:val="00AC3103"/>
    <w:rsid w:val="00B231CE"/>
    <w:rsid w:val="00B308E8"/>
    <w:rsid w:val="00B47069"/>
    <w:rsid w:val="00BD3F13"/>
    <w:rsid w:val="00C11B9D"/>
    <w:rsid w:val="00C66783"/>
    <w:rsid w:val="00CC5DA0"/>
    <w:rsid w:val="00D07F6E"/>
    <w:rsid w:val="00D2765E"/>
    <w:rsid w:val="00D46ADA"/>
    <w:rsid w:val="00D547F2"/>
    <w:rsid w:val="00E27BF8"/>
    <w:rsid w:val="00E34586"/>
    <w:rsid w:val="00E754BA"/>
    <w:rsid w:val="00EA5DC3"/>
    <w:rsid w:val="00F27F5A"/>
    <w:rsid w:val="00F532E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7865C8"/>
    <w:pPr>
      <w:tabs>
        <w:tab w:val="center" w:pos="4536"/>
        <w:tab w:val="right" w:pos="9072"/>
      </w:tabs>
    </w:pPr>
  </w:style>
  <w:style w:type="character" w:customStyle="1" w:styleId="AltbilgiChar">
    <w:name w:val="Altbilgi Char"/>
    <w:basedOn w:val="VarsaylanParagrafYazTipi"/>
    <w:link w:val="Altbilgi"/>
    <w:uiPriority w:val="99"/>
    <w:rsid w:val="007865C8"/>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5096077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865556289">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2697</Words>
  <Characters>15378</Characters>
  <Application>Microsoft Office Word</Application>
  <DocSecurity>0</DocSecurity>
  <Lines>128</Lines>
  <Paragraphs>36</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18039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subject/>
  <dc:creator>Administrator</dc:creator>
  <cp:keywords/>
  <dc:description/>
  <cp:lastModifiedBy>yaziisleri</cp:lastModifiedBy>
  <cp:revision>2</cp:revision>
  <dcterms:created xsi:type="dcterms:W3CDTF">2016-01-06T06:39:00Z</dcterms:created>
  <dcterms:modified xsi:type="dcterms:W3CDTF">2016-01-06T06:39:00Z</dcterms:modified>
</cp:coreProperties>
</file>